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57" w:rsidRPr="00A5203D" w:rsidRDefault="008A738B" w:rsidP="008A738B">
      <w:pPr>
        <w:spacing w:line="0" w:lineRule="atLeast"/>
        <w:jc w:val="center"/>
        <w:rPr>
          <w:rFonts w:ascii="Times New Roman" w:eastAsia="方正小标宋_GBK" w:hAnsi="Times New Roman" w:cs="Times New Roman" w:hint="eastAsia"/>
          <w:b/>
          <w:sz w:val="44"/>
          <w:szCs w:val="44"/>
        </w:rPr>
      </w:pPr>
      <w:r w:rsidRPr="00A5203D">
        <w:rPr>
          <w:rFonts w:ascii="Times New Roman" w:eastAsia="方正小标宋_GBK" w:hAnsi="Times New Roman" w:cs="Times New Roman"/>
          <w:b/>
          <w:sz w:val="44"/>
          <w:szCs w:val="44"/>
        </w:rPr>
        <w:t>《攀枝花市强化财政金融互动政策促进实体经济发展的若干政策措施》</w:t>
      </w:r>
      <w:r w:rsidR="00366AD8">
        <w:rPr>
          <w:rFonts w:ascii="Times New Roman" w:eastAsia="方正小标宋_GBK" w:hAnsi="Times New Roman" w:cs="Times New Roman"/>
          <w:b/>
          <w:sz w:val="44"/>
          <w:szCs w:val="44"/>
        </w:rPr>
        <w:t>政策解读</w:t>
      </w:r>
    </w:p>
    <w:p w:rsidR="008A738B" w:rsidRPr="00366AD8" w:rsidRDefault="008A738B" w:rsidP="008A738B">
      <w:pPr>
        <w:spacing w:line="0" w:lineRule="atLeast"/>
        <w:jc w:val="center"/>
        <w:rPr>
          <w:rFonts w:ascii="Times New Roman" w:eastAsia="方正小标宋_GBK" w:hAnsi="Times New Roman" w:cs="Times New Roman"/>
          <w:sz w:val="44"/>
          <w:szCs w:val="44"/>
        </w:rPr>
      </w:pPr>
    </w:p>
    <w:p w:rsidR="00B7020A" w:rsidRPr="00A5203D" w:rsidRDefault="00B7020A" w:rsidP="00420B24">
      <w:pPr>
        <w:spacing w:line="600" w:lineRule="exact"/>
        <w:ind w:firstLineChars="200" w:firstLine="640"/>
        <w:rPr>
          <w:rFonts w:ascii="Times New Roman" w:eastAsia="方正黑体_GBK" w:hAnsi="Times New Roman" w:cs="Times New Roman"/>
          <w:sz w:val="32"/>
          <w:szCs w:val="32"/>
        </w:rPr>
      </w:pPr>
      <w:r w:rsidRPr="00A5203D">
        <w:rPr>
          <w:rFonts w:ascii="Times New Roman" w:eastAsia="方正黑体_GBK" w:hAnsi="Times New Roman" w:cs="Times New Roman"/>
          <w:sz w:val="32"/>
          <w:szCs w:val="32"/>
        </w:rPr>
        <w:t>一、</w:t>
      </w:r>
      <w:r w:rsidR="00351810" w:rsidRPr="00A5203D">
        <w:rPr>
          <w:rFonts w:ascii="Times New Roman" w:eastAsia="方正黑体_GBK" w:hAnsi="Times New Roman" w:cs="Times New Roman"/>
          <w:sz w:val="32"/>
          <w:szCs w:val="32"/>
        </w:rPr>
        <w:t>制定</w:t>
      </w:r>
      <w:r w:rsidRPr="00A5203D">
        <w:rPr>
          <w:rFonts w:ascii="Times New Roman" w:eastAsia="方正黑体_GBK" w:hAnsi="Times New Roman" w:cs="Times New Roman"/>
          <w:sz w:val="32"/>
          <w:szCs w:val="32"/>
        </w:rPr>
        <w:t>背景</w:t>
      </w:r>
    </w:p>
    <w:p w:rsidR="00B7324A" w:rsidRDefault="0083210D" w:rsidP="00420B24">
      <w:pPr>
        <w:spacing w:line="600"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为深入贯彻</w:t>
      </w:r>
      <w:r>
        <w:rPr>
          <w:rFonts w:ascii="Times New Roman" w:eastAsia="方正仿宋_GBK" w:hAnsi="Times New Roman" w:cs="Times New Roman"/>
          <w:sz w:val="32"/>
          <w:szCs w:val="32"/>
        </w:rPr>
        <w:t>落实</w:t>
      </w:r>
      <w:r w:rsidR="00B7324A">
        <w:rPr>
          <w:rFonts w:ascii="Times New Roman" w:eastAsia="方正仿宋_GBK" w:hAnsi="Times New Roman" w:cs="Times New Roman"/>
          <w:sz w:val="32"/>
          <w:szCs w:val="32"/>
        </w:rPr>
        <w:t>《</w:t>
      </w:r>
      <w:r>
        <w:rPr>
          <w:rFonts w:ascii="Times New Roman" w:eastAsia="方正仿宋_GBK" w:hAnsi="Times New Roman" w:cs="Times New Roman"/>
          <w:sz w:val="32"/>
          <w:szCs w:val="32"/>
        </w:rPr>
        <w:t>四川省人民政府办公厅</w:t>
      </w:r>
      <w:r w:rsidR="00B7324A">
        <w:rPr>
          <w:rFonts w:ascii="Times New Roman" w:eastAsia="方正仿宋_GBK" w:hAnsi="Times New Roman" w:cs="Times New Roman"/>
          <w:sz w:val="32"/>
          <w:szCs w:val="32"/>
        </w:rPr>
        <w:t>关于深入实施财政金融互动政策推动实体经济发展的</w:t>
      </w:r>
      <w:r w:rsidR="00B7324A">
        <w:rPr>
          <w:rFonts w:ascii="Times New Roman" w:eastAsia="方正仿宋_GBK" w:hAnsi="Times New Roman" w:cs="Times New Roman" w:hint="eastAsia"/>
          <w:sz w:val="32"/>
          <w:szCs w:val="32"/>
        </w:rPr>
        <w:t>实施</w:t>
      </w:r>
      <w:r w:rsidR="00B7324A">
        <w:rPr>
          <w:rFonts w:ascii="Times New Roman" w:eastAsia="方正仿宋_GBK" w:hAnsi="Times New Roman" w:cs="Times New Roman"/>
          <w:sz w:val="32"/>
          <w:szCs w:val="32"/>
        </w:rPr>
        <w:t>意见》（川办</w:t>
      </w:r>
      <w:r w:rsidR="00B7324A">
        <w:rPr>
          <w:rFonts w:ascii="Times New Roman" w:eastAsia="方正仿宋_GBK" w:hAnsi="Times New Roman" w:cs="Times New Roman" w:hint="eastAsia"/>
          <w:sz w:val="32"/>
          <w:szCs w:val="32"/>
        </w:rPr>
        <w:t>发</w:t>
      </w:r>
      <w:r w:rsidR="00B7324A" w:rsidRPr="002E109D">
        <w:rPr>
          <w:rFonts w:ascii="Times New Roman" w:eastAsia="方正仿宋_GBK" w:hAnsi="Times New Roman" w:cs="Times New Roman" w:hint="eastAsia"/>
          <w:sz w:val="32"/>
          <w:szCs w:val="32"/>
        </w:rPr>
        <w:t>〔</w:t>
      </w:r>
      <w:r w:rsidR="00B7324A" w:rsidRPr="002E109D">
        <w:rPr>
          <w:rFonts w:ascii="Times New Roman" w:eastAsia="方正仿宋_GBK" w:hAnsi="Times New Roman" w:cs="Times New Roman" w:hint="eastAsia"/>
          <w:sz w:val="32"/>
          <w:szCs w:val="32"/>
        </w:rPr>
        <w:t>2024</w:t>
      </w:r>
      <w:r w:rsidR="00B7324A" w:rsidRPr="002E109D">
        <w:rPr>
          <w:rFonts w:ascii="Times New Roman" w:eastAsia="方正仿宋_GBK" w:hAnsi="Times New Roman" w:cs="Times New Roman" w:hint="eastAsia"/>
          <w:sz w:val="32"/>
          <w:szCs w:val="32"/>
        </w:rPr>
        <w:t>〕</w:t>
      </w:r>
      <w:r w:rsidR="00B7324A" w:rsidRPr="002E109D">
        <w:rPr>
          <w:rFonts w:ascii="Times New Roman" w:eastAsia="方正仿宋_GBK" w:hAnsi="Times New Roman" w:cs="Times New Roman" w:hint="eastAsia"/>
          <w:sz w:val="32"/>
          <w:szCs w:val="32"/>
        </w:rPr>
        <w:t>36</w:t>
      </w:r>
      <w:r w:rsidR="00B7324A" w:rsidRPr="002E109D">
        <w:rPr>
          <w:rFonts w:ascii="Times New Roman" w:eastAsia="方正仿宋_GBK" w:hAnsi="Times New Roman" w:cs="Times New Roman" w:hint="eastAsia"/>
          <w:sz w:val="32"/>
          <w:szCs w:val="32"/>
        </w:rPr>
        <w:t>号</w:t>
      </w:r>
      <w:r w:rsidR="00B7324A" w:rsidRPr="002E109D">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精神</w:t>
      </w:r>
      <w:r>
        <w:rPr>
          <w:rFonts w:ascii="Times New Roman" w:eastAsia="方正仿宋_GBK" w:hAnsi="Times New Roman" w:cs="Times New Roman"/>
          <w:sz w:val="32"/>
          <w:szCs w:val="32"/>
        </w:rPr>
        <w:t>，</w:t>
      </w:r>
      <w:r w:rsidR="00B7324A" w:rsidRPr="00366AD8">
        <w:rPr>
          <w:rFonts w:ascii="Times New Roman" w:eastAsia="方正仿宋_GBK" w:hAnsi="Times New Roman" w:cs="Times New Roman"/>
          <w:sz w:val="32"/>
          <w:szCs w:val="32"/>
        </w:rPr>
        <w:t>充分</w:t>
      </w:r>
      <w:r w:rsidR="002E109D">
        <w:rPr>
          <w:rFonts w:ascii="Times New Roman" w:eastAsia="方正仿宋_GBK" w:hAnsi="Times New Roman" w:cs="Times New Roman"/>
          <w:sz w:val="32"/>
          <w:szCs w:val="32"/>
        </w:rPr>
        <w:t>发挥财政资金引导撬动作用，</w:t>
      </w:r>
      <w:r>
        <w:rPr>
          <w:rFonts w:ascii="Times New Roman" w:eastAsia="方正仿宋_GBK" w:hAnsi="Times New Roman" w:cs="Times New Roman" w:hint="eastAsia"/>
          <w:sz w:val="32"/>
          <w:szCs w:val="32"/>
        </w:rPr>
        <w:t>通过</w:t>
      </w:r>
      <w:r>
        <w:rPr>
          <w:rFonts w:ascii="Times New Roman" w:eastAsia="方正仿宋_GBK" w:hAnsi="Times New Roman" w:cs="Times New Roman"/>
          <w:sz w:val="32"/>
          <w:szCs w:val="32"/>
        </w:rPr>
        <w:t>财政奖补、贷款贴息、担保增信、风险分担等方式，</w:t>
      </w:r>
      <w:r w:rsidR="002E109D">
        <w:rPr>
          <w:rFonts w:ascii="Times New Roman" w:eastAsia="方正仿宋_GBK" w:hAnsi="Times New Roman" w:cs="Times New Roman"/>
          <w:sz w:val="32"/>
          <w:szCs w:val="32"/>
        </w:rPr>
        <w:t>聚集更多金融资源</w:t>
      </w:r>
      <w:r>
        <w:rPr>
          <w:rFonts w:ascii="Times New Roman" w:eastAsia="方正仿宋_GBK" w:hAnsi="Times New Roman" w:cs="Times New Roman" w:hint="eastAsia"/>
          <w:sz w:val="32"/>
          <w:szCs w:val="32"/>
        </w:rPr>
        <w:t>支持</w:t>
      </w:r>
      <w:r w:rsidR="002E109D">
        <w:rPr>
          <w:rFonts w:ascii="Times New Roman" w:eastAsia="方正仿宋_GBK" w:hAnsi="Times New Roman" w:cs="Times New Roman"/>
          <w:sz w:val="32"/>
          <w:szCs w:val="32"/>
        </w:rPr>
        <w:t>推动</w:t>
      </w:r>
      <w:r>
        <w:rPr>
          <w:rFonts w:ascii="Times New Roman" w:eastAsia="方正仿宋_GBK" w:hAnsi="Times New Roman" w:cs="Times New Roman" w:hint="eastAsia"/>
          <w:sz w:val="32"/>
          <w:szCs w:val="32"/>
        </w:rPr>
        <w:t>各类</w:t>
      </w:r>
      <w:r>
        <w:rPr>
          <w:rFonts w:ascii="Times New Roman" w:eastAsia="方正仿宋_GBK" w:hAnsi="Times New Roman" w:cs="Times New Roman"/>
          <w:sz w:val="32"/>
          <w:szCs w:val="32"/>
        </w:rPr>
        <w:t>企业和</w:t>
      </w:r>
      <w:r w:rsidR="00B7324A">
        <w:rPr>
          <w:rFonts w:ascii="Times New Roman" w:eastAsia="方正仿宋_GBK" w:hAnsi="Times New Roman" w:cs="Times New Roman"/>
          <w:sz w:val="32"/>
          <w:szCs w:val="32"/>
        </w:rPr>
        <w:t>实体经济发展</w:t>
      </w:r>
      <w:r w:rsidR="00B7324A">
        <w:rPr>
          <w:rFonts w:ascii="Times New Roman" w:eastAsia="方正仿宋_GBK" w:hAnsi="Times New Roman" w:cs="Times New Roman" w:hint="eastAsia"/>
          <w:sz w:val="32"/>
          <w:szCs w:val="32"/>
        </w:rPr>
        <w:t>。</w:t>
      </w:r>
      <w:r w:rsidR="00B7324A" w:rsidRPr="00366AD8">
        <w:rPr>
          <w:rFonts w:ascii="Times New Roman" w:eastAsia="方正仿宋_GBK" w:hAnsi="Times New Roman" w:cs="Times New Roman" w:hint="eastAsia"/>
          <w:sz w:val="32"/>
          <w:szCs w:val="32"/>
        </w:rPr>
        <w:t>结合我市实际，研究提出市级政策措施</w:t>
      </w:r>
      <w:r w:rsidR="00B7324A">
        <w:rPr>
          <w:rFonts w:ascii="Times New Roman" w:eastAsia="方正仿宋_GBK" w:hAnsi="Times New Roman" w:cs="Times New Roman" w:hint="eastAsia"/>
          <w:sz w:val="32"/>
          <w:szCs w:val="32"/>
        </w:rPr>
        <w:t>。</w:t>
      </w:r>
    </w:p>
    <w:p w:rsidR="00351810" w:rsidRPr="00A5203D" w:rsidRDefault="00B7020A" w:rsidP="00420B24">
      <w:pPr>
        <w:spacing w:line="600" w:lineRule="exact"/>
        <w:ind w:firstLineChars="200" w:firstLine="640"/>
        <w:rPr>
          <w:rFonts w:ascii="Times New Roman" w:eastAsia="方正黑体_GBK" w:hAnsi="Times New Roman" w:cs="Times New Roman"/>
          <w:bCs/>
          <w:sz w:val="32"/>
          <w:szCs w:val="32"/>
        </w:rPr>
      </w:pPr>
      <w:r w:rsidRPr="00A5203D">
        <w:rPr>
          <w:rFonts w:ascii="Times New Roman" w:eastAsia="方正黑体_GBK" w:hAnsi="Times New Roman" w:cs="Times New Roman"/>
          <w:sz w:val="32"/>
          <w:szCs w:val="32"/>
        </w:rPr>
        <w:t>二、</w:t>
      </w:r>
      <w:r w:rsidR="00351810" w:rsidRPr="00A5203D">
        <w:rPr>
          <w:rFonts w:ascii="Times New Roman" w:eastAsia="方正黑体_GBK" w:hAnsi="Times New Roman" w:cs="Times New Roman"/>
          <w:sz w:val="32"/>
          <w:szCs w:val="32"/>
        </w:rPr>
        <w:t>主要内容</w:t>
      </w:r>
    </w:p>
    <w:p w:rsidR="003653C0" w:rsidRPr="00A5203D" w:rsidRDefault="00351810" w:rsidP="00420B24">
      <w:pPr>
        <w:spacing w:line="600" w:lineRule="exact"/>
        <w:ind w:firstLineChars="200" w:firstLine="640"/>
        <w:rPr>
          <w:rFonts w:ascii="Times New Roman" w:eastAsia="方正仿宋_GBK" w:hAnsi="Times New Roman" w:cs="Times New Roman" w:hint="eastAsia"/>
          <w:sz w:val="32"/>
          <w:szCs w:val="32"/>
        </w:rPr>
      </w:pPr>
      <w:r w:rsidRPr="00A5203D">
        <w:rPr>
          <w:rFonts w:ascii="Times New Roman" w:eastAsia="方正仿宋_GBK" w:hAnsi="Times New Roman" w:cs="Times New Roman"/>
          <w:sz w:val="32"/>
          <w:szCs w:val="32"/>
        </w:rPr>
        <w:t>《政策措施》共</w:t>
      </w:r>
      <w:r w:rsidRPr="00A5203D">
        <w:rPr>
          <w:rFonts w:ascii="Times New Roman" w:eastAsia="方正仿宋_GBK" w:hAnsi="Times New Roman" w:cs="Times New Roman"/>
          <w:sz w:val="32"/>
          <w:szCs w:val="32"/>
        </w:rPr>
        <w:t>7</w:t>
      </w:r>
      <w:r w:rsidRPr="00A5203D">
        <w:rPr>
          <w:rFonts w:ascii="Times New Roman" w:eastAsia="方正仿宋_GBK" w:hAnsi="Times New Roman" w:cs="Times New Roman"/>
          <w:sz w:val="32"/>
          <w:szCs w:val="32"/>
        </w:rPr>
        <w:t>方面</w:t>
      </w:r>
      <w:r w:rsidRPr="00A5203D">
        <w:rPr>
          <w:rFonts w:ascii="Times New Roman" w:eastAsia="方正仿宋_GBK" w:hAnsi="Times New Roman" w:cs="Times New Roman"/>
          <w:sz w:val="32"/>
          <w:szCs w:val="32"/>
        </w:rPr>
        <w:t>12</w:t>
      </w:r>
      <w:r w:rsidR="00B7324A">
        <w:rPr>
          <w:rFonts w:ascii="Times New Roman" w:eastAsia="方正仿宋_GBK" w:hAnsi="Times New Roman" w:cs="Times New Roman"/>
          <w:sz w:val="32"/>
          <w:szCs w:val="32"/>
        </w:rPr>
        <w:t>条</w:t>
      </w:r>
      <w:bookmarkStart w:id="0" w:name="_GoBack"/>
      <w:bookmarkEnd w:id="0"/>
      <w:r w:rsidR="002E109D">
        <w:rPr>
          <w:rFonts w:ascii="Times New Roman" w:eastAsia="方正仿宋_GBK" w:hAnsi="Times New Roman" w:cs="Times New Roman"/>
          <w:sz w:val="32"/>
          <w:szCs w:val="32"/>
        </w:rPr>
        <w:t>。</w:t>
      </w:r>
    </w:p>
    <w:p w:rsidR="00133DCF" w:rsidRPr="00A5203D" w:rsidRDefault="00133DCF" w:rsidP="00420B24">
      <w:pPr>
        <w:spacing w:line="600" w:lineRule="exact"/>
        <w:ind w:firstLine="640"/>
        <w:rPr>
          <w:rFonts w:ascii="Times New Roman" w:eastAsia="方正楷体_GBK" w:hAnsi="Times New Roman" w:cs="Times New Roman"/>
          <w:b/>
          <w:kern w:val="0"/>
          <w:sz w:val="32"/>
          <w:szCs w:val="32"/>
        </w:rPr>
      </w:pPr>
      <w:r w:rsidRPr="00A5203D">
        <w:rPr>
          <w:rFonts w:ascii="Times New Roman" w:eastAsia="方正楷体_GBK" w:hAnsi="Times New Roman" w:cs="Times New Roman"/>
          <w:b/>
          <w:kern w:val="0"/>
          <w:sz w:val="32"/>
          <w:szCs w:val="32"/>
        </w:rPr>
        <w:t>（一）</w:t>
      </w:r>
      <w:r w:rsidR="00351810" w:rsidRPr="00A5203D">
        <w:rPr>
          <w:rFonts w:ascii="Times New Roman" w:eastAsia="方正楷体_GBK" w:hAnsi="Times New Roman" w:cs="Times New Roman"/>
          <w:b/>
          <w:kern w:val="0"/>
          <w:sz w:val="32"/>
          <w:szCs w:val="32"/>
        </w:rPr>
        <w:t>支</w:t>
      </w:r>
      <w:r w:rsidR="00C35C40" w:rsidRPr="00A5203D">
        <w:rPr>
          <w:rFonts w:ascii="Times New Roman" w:eastAsia="方正楷体_GBK" w:hAnsi="Times New Roman" w:cs="Times New Roman"/>
          <w:b/>
          <w:kern w:val="0"/>
          <w:sz w:val="32"/>
          <w:szCs w:val="32"/>
        </w:rPr>
        <w:t>持做大金融产业</w:t>
      </w:r>
      <w:r w:rsidR="00351810" w:rsidRPr="00A5203D">
        <w:rPr>
          <w:rFonts w:ascii="Times New Roman" w:eastAsia="方正楷体_GBK" w:hAnsi="Times New Roman" w:cs="Times New Roman"/>
          <w:b/>
          <w:kern w:val="0"/>
          <w:sz w:val="32"/>
          <w:szCs w:val="32"/>
        </w:rPr>
        <w:t>方面</w:t>
      </w:r>
      <w:r w:rsidRPr="00A5203D">
        <w:rPr>
          <w:rFonts w:ascii="Times New Roman" w:eastAsia="方正楷体_GBK" w:hAnsi="Times New Roman" w:cs="Times New Roman"/>
          <w:b/>
          <w:kern w:val="0"/>
          <w:sz w:val="32"/>
          <w:szCs w:val="32"/>
        </w:rPr>
        <w:t>。主要包括支持</w:t>
      </w:r>
      <w:r w:rsidRPr="00A5203D">
        <w:rPr>
          <w:rFonts w:ascii="Times New Roman" w:eastAsia="方正楷体_GBK" w:hAnsi="Times New Roman" w:cs="Times New Roman"/>
          <w:b/>
          <w:kern w:val="0"/>
          <w:sz w:val="32"/>
          <w:szCs w:val="32"/>
        </w:rPr>
        <w:t>“7+4”</w:t>
      </w:r>
      <w:r w:rsidRPr="00A5203D">
        <w:rPr>
          <w:rFonts w:ascii="Times New Roman" w:eastAsia="方正楷体_GBK" w:hAnsi="Times New Roman" w:cs="Times New Roman"/>
          <w:b/>
          <w:kern w:val="0"/>
          <w:sz w:val="32"/>
          <w:szCs w:val="32"/>
        </w:rPr>
        <w:t>类地方金融组织补充资本</w:t>
      </w:r>
      <w:r w:rsidRPr="00A5203D">
        <w:rPr>
          <w:rFonts w:ascii="Times New Roman" w:eastAsia="方正楷体_GBK" w:hAnsi="Times New Roman" w:cs="Times New Roman"/>
          <w:b/>
          <w:kern w:val="0"/>
          <w:sz w:val="32"/>
          <w:szCs w:val="32"/>
        </w:rPr>
        <w:t>1</w:t>
      </w:r>
      <w:r w:rsidR="00891156">
        <w:rPr>
          <w:rFonts w:ascii="Times New Roman" w:eastAsia="方正楷体_GBK" w:hAnsi="Times New Roman" w:cs="Times New Roman"/>
          <w:b/>
          <w:kern w:val="0"/>
          <w:sz w:val="32"/>
          <w:szCs w:val="32"/>
        </w:rPr>
        <w:t>条措施</w:t>
      </w:r>
    </w:p>
    <w:p w:rsidR="00C35C40" w:rsidRPr="00A5203D" w:rsidRDefault="00136B76"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市县（区）财政</w:t>
      </w:r>
      <w:r w:rsidR="00C35C40" w:rsidRPr="00A5203D">
        <w:rPr>
          <w:rFonts w:ascii="Times New Roman" w:eastAsia="方正仿宋_GBK" w:hAnsi="Times New Roman" w:cs="Times New Roman"/>
          <w:sz w:val="32"/>
          <w:szCs w:val="32"/>
        </w:rPr>
        <w:t>对于我市融资担保、融资租赁、商业保理、小额贷款等</w:t>
      </w:r>
      <w:r w:rsidR="00C35C40" w:rsidRPr="00A5203D">
        <w:rPr>
          <w:rFonts w:ascii="Times New Roman" w:eastAsia="方正仿宋_GBK" w:hAnsi="Times New Roman" w:cs="Times New Roman"/>
          <w:sz w:val="32"/>
          <w:szCs w:val="32"/>
        </w:rPr>
        <w:t>“7+4”</w:t>
      </w:r>
      <w:r w:rsidR="00C35C40" w:rsidRPr="00A5203D">
        <w:rPr>
          <w:rFonts w:ascii="Times New Roman" w:eastAsia="方正仿宋_GBK" w:hAnsi="Times New Roman" w:cs="Times New Roman"/>
          <w:sz w:val="32"/>
          <w:szCs w:val="32"/>
        </w:rPr>
        <w:t>类地方金融组织成功补充资本的，按</w:t>
      </w:r>
      <w:r w:rsidR="003F579F">
        <w:rPr>
          <w:rFonts w:ascii="Times New Roman" w:eastAsia="方正仿宋_GBK" w:hAnsi="Times New Roman" w:cs="Times New Roman" w:hint="eastAsia"/>
          <w:sz w:val="32"/>
          <w:szCs w:val="32"/>
        </w:rPr>
        <w:t>照</w:t>
      </w:r>
      <w:r w:rsidR="00C35C40" w:rsidRPr="00A5203D">
        <w:rPr>
          <w:rFonts w:ascii="Times New Roman" w:eastAsia="方正仿宋_GBK" w:hAnsi="Times New Roman" w:cs="Times New Roman"/>
          <w:sz w:val="32"/>
          <w:szCs w:val="32"/>
        </w:rPr>
        <w:t>其年度新增实收资本的</w:t>
      </w:r>
      <w:r w:rsidR="00C35C40" w:rsidRPr="00A5203D">
        <w:rPr>
          <w:rFonts w:ascii="Times New Roman" w:eastAsia="方正仿宋_GBK" w:hAnsi="Times New Roman" w:cs="Times New Roman"/>
          <w:sz w:val="32"/>
          <w:szCs w:val="32"/>
        </w:rPr>
        <w:t>5‰</w:t>
      </w:r>
      <w:r w:rsidR="00120442">
        <w:rPr>
          <w:rFonts w:ascii="Times New Roman" w:eastAsia="方正仿宋_GBK" w:hAnsi="Times New Roman" w:cs="Times New Roman" w:hint="eastAsia"/>
          <w:sz w:val="32"/>
          <w:szCs w:val="32"/>
        </w:rPr>
        <w:t>，给予</w:t>
      </w:r>
      <w:r w:rsidR="00C35C40" w:rsidRPr="00A5203D">
        <w:rPr>
          <w:rFonts w:ascii="Times New Roman" w:eastAsia="方正仿宋_GBK" w:hAnsi="Times New Roman" w:cs="Times New Roman"/>
          <w:sz w:val="32"/>
          <w:szCs w:val="32"/>
        </w:rPr>
        <w:t>单户不超过</w:t>
      </w:r>
      <w:r w:rsidR="00C35C40" w:rsidRPr="00A5203D">
        <w:rPr>
          <w:rFonts w:ascii="Times New Roman" w:eastAsia="方正仿宋_GBK" w:hAnsi="Times New Roman" w:cs="Times New Roman"/>
          <w:sz w:val="32"/>
          <w:szCs w:val="32"/>
        </w:rPr>
        <w:t>50</w:t>
      </w:r>
      <w:r w:rsidR="00C35C40" w:rsidRPr="00A5203D">
        <w:rPr>
          <w:rFonts w:ascii="Times New Roman" w:eastAsia="方正仿宋_GBK" w:hAnsi="Times New Roman" w:cs="Times New Roman"/>
          <w:sz w:val="32"/>
          <w:szCs w:val="32"/>
        </w:rPr>
        <w:t>万元奖励。</w:t>
      </w:r>
    </w:p>
    <w:p w:rsidR="00133DCF" w:rsidRPr="00A5203D" w:rsidRDefault="00133DCF" w:rsidP="005B1FF8">
      <w:pPr>
        <w:adjustRightInd w:val="0"/>
        <w:snapToGrid w:val="0"/>
        <w:spacing w:line="600" w:lineRule="exact"/>
        <w:ind w:firstLineChars="200" w:firstLine="643"/>
        <w:rPr>
          <w:rFonts w:ascii="Times New Roman" w:eastAsia="方正楷体_GBK" w:hAnsi="Times New Roman" w:cs="Times New Roman"/>
          <w:b/>
          <w:kern w:val="0"/>
          <w:sz w:val="32"/>
          <w:szCs w:val="32"/>
        </w:rPr>
      </w:pPr>
      <w:r w:rsidRPr="00A5203D">
        <w:rPr>
          <w:rFonts w:ascii="Times New Roman" w:eastAsia="方正楷体_GBK" w:hAnsi="Times New Roman" w:cs="Times New Roman"/>
          <w:b/>
          <w:kern w:val="0"/>
          <w:sz w:val="32"/>
          <w:szCs w:val="32"/>
        </w:rPr>
        <w:t>（二）</w:t>
      </w:r>
      <w:r w:rsidR="00C35C40" w:rsidRPr="00A5203D">
        <w:rPr>
          <w:rFonts w:ascii="Times New Roman" w:eastAsia="方正楷体_GBK" w:hAnsi="Times New Roman" w:cs="Times New Roman"/>
          <w:b/>
          <w:kern w:val="0"/>
          <w:sz w:val="32"/>
          <w:szCs w:val="32"/>
        </w:rPr>
        <w:t>支持企业上市融资</w:t>
      </w:r>
      <w:r w:rsidRPr="00A5203D">
        <w:rPr>
          <w:rFonts w:ascii="Times New Roman" w:eastAsia="方正楷体_GBK" w:hAnsi="Times New Roman" w:cs="Times New Roman"/>
          <w:b/>
          <w:kern w:val="0"/>
          <w:sz w:val="32"/>
          <w:szCs w:val="32"/>
        </w:rPr>
        <w:t>方面</w:t>
      </w:r>
      <w:r w:rsidR="00C35C40" w:rsidRPr="00A5203D">
        <w:rPr>
          <w:rFonts w:ascii="Times New Roman" w:eastAsia="方正楷体_GBK" w:hAnsi="Times New Roman" w:cs="Times New Roman"/>
          <w:b/>
          <w:kern w:val="0"/>
          <w:sz w:val="32"/>
          <w:szCs w:val="32"/>
        </w:rPr>
        <w:t>。</w:t>
      </w:r>
      <w:r w:rsidRPr="00A5203D">
        <w:rPr>
          <w:rFonts w:ascii="Times New Roman" w:eastAsia="方正楷体_GBK" w:hAnsi="Times New Roman" w:cs="Times New Roman"/>
          <w:b/>
          <w:kern w:val="0"/>
          <w:sz w:val="32"/>
          <w:szCs w:val="32"/>
        </w:rPr>
        <w:t>主要包括支持优质企业上市发展、支持创投机构投资我市拟上市企业</w:t>
      </w:r>
      <w:r w:rsidRPr="00A5203D">
        <w:rPr>
          <w:rFonts w:ascii="Times New Roman" w:eastAsia="方正楷体_GBK" w:hAnsi="Times New Roman" w:cs="Times New Roman"/>
          <w:b/>
          <w:kern w:val="0"/>
          <w:sz w:val="32"/>
          <w:szCs w:val="32"/>
        </w:rPr>
        <w:t>2</w:t>
      </w:r>
      <w:r w:rsidR="00891156">
        <w:rPr>
          <w:rFonts w:ascii="Times New Roman" w:eastAsia="方正楷体_GBK" w:hAnsi="Times New Roman" w:cs="Times New Roman"/>
          <w:b/>
          <w:kern w:val="0"/>
          <w:sz w:val="32"/>
          <w:szCs w:val="32"/>
        </w:rPr>
        <w:t>条措施</w:t>
      </w:r>
    </w:p>
    <w:p w:rsidR="00133DCF" w:rsidRPr="00A5203D" w:rsidRDefault="00B83274"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一是</w:t>
      </w:r>
      <w:r w:rsidR="00C35C40" w:rsidRPr="00A5203D">
        <w:rPr>
          <w:rFonts w:ascii="Times New Roman" w:eastAsia="方正仿宋_GBK" w:hAnsi="Times New Roman" w:cs="Times New Roman"/>
          <w:sz w:val="32"/>
          <w:szCs w:val="32"/>
        </w:rPr>
        <w:t>支持优质企业上市发展。</w:t>
      </w:r>
      <w:r w:rsidR="00035CC8" w:rsidRPr="00A5203D">
        <w:rPr>
          <w:rFonts w:ascii="Times New Roman" w:eastAsia="方正仿宋_GBK" w:hAnsi="Times New Roman" w:cs="Times New Roman"/>
          <w:sz w:val="32"/>
          <w:szCs w:val="32"/>
        </w:rPr>
        <w:t>市县（区）财政</w:t>
      </w:r>
      <w:r w:rsidR="005B1FF8" w:rsidRPr="00A5203D">
        <w:rPr>
          <w:rFonts w:ascii="Times New Roman" w:eastAsia="方正仿宋_GBK" w:hAnsi="Times New Roman" w:cs="Times New Roman"/>
          <w:sz w:val="32"/>
          <w:szCs w:val="32"/>
        </w:rPr>
        <w:t>对在我市辖内登记注册企业按照完成股改并签订保荐协议、首发上市申报材料</w:t>
      </w:r>
      <w:r w:rsidR="005B1FF8" w:rsidRPr="00A5203D">
        <w:rPr>
          <w:rFonts w:ascii="Times New Roman" w:eastAsia="方正仿宋_GBK" w:hAnsi="Times New Roman" w:cs="Times New Roman"/>
          <w:sz w:val="32"/>
          <w:szCs w:val="32"/>
        </w:rPr>
        <w:lastRenderedPageBreak/>
        <w:t>报交易所被受理两个阶段进行奖励。</w:t>
      </w:r>
      <w:r w:rsidRPr="00A5203D">
        <w:rPr>
          <w:rFonts w:ascii="Times New Roman" w:eastAsia="方正仿宋_GBK" w:hAnsi="Times New Roman" w:cs="Times New Roman"/>
          <w:sz w:val="32"/>
          <w:szCs w:val="32"/>
        </w:rPr>
        <w:t>1.</w:t>
      </w:r>
      <w:r w:rsidR="005B1FF8" w:rsidRPr="00A5203D">
        <w:rPr>
          <w:rFonts w:ascii="Times New Roman" w:eastAsia="方正仿宋_GBK" w:hAnsi="Times New Roman" w:cs="Times New Roman"/>
          <w:sz w:val="32"/>
          <w:szCs w:val="32"/>
        </w:rPr>
        <w:t>补助我市企业完成股改并签订保荐协议期间实际发生的中介费用，最高不超过</w:t>
      </w:r>
      <w:r w:rsidR="005B1FF8" w:rsidRPr="00A5203D">
        <w:rPr>
          <w:rFonts w:ascii="Times New Roman" w:eastAsia="方正仿宋_GBK" w:hAnsi="Times New Roman" w:cs="Times New Roman"/>
          <w:sz w:val="32"/>
          <w:szCs w:val="32"/>
        </w:rPr>
        <w:t>80</w:t>
      </w:r>
      <w:r w:rsidR="005B1FF8" w:rsidRPr="00A5203D">
        <w:rPr>
          <w:rFonts w:ascii="Times New Roman" w:eastAsia="方正仿宋_GBK" w:hAnsi="Times New Roman" w:cs="Times New Roman"/>
          <w:sz w:val="32"/>
          <w:szCs w:val="32"/>
        </w:rPr>
        <w:t>万元；</w:t>
      </w:r>
      <w:r w:rsidRPr="00A5203D">
        <w:rPr>
          <w:rFonts w:ascii="Times New Roman" w:eastAsia="方正仿宋_GBK" w:hAnsi="Times New Roman" w:cs="Times New Roman"/>
          <w:sz w:val="32"/>
          <w:szCs w:val="32"/>
        </w:rPr>
        <w:t>2.</w:t>
      </w:r>
      <w:r w:rsidR="005B1FF8" w:rsidRPr="00A5203D">
        <w:rPr>
          <w:rFonts w:ascii="Times New Roman" w:eastAsia="方正仿宋_GBK" w:hAnsi="Times New Roman" w:cs="Times New Roman"/>
          <w:sz w:val="32"/>
          <w:szCs w:val="32"/>
        </w:rPr>
        <w:t>补助我市企业首发上市申报材料报交易所受理期间实际发生的中介费用，最高不超过</w:t>
      </w:r>
      <w:r w:rsidR="005B1FF8" w:rsidRPr="00A5203D">
        <w:rPr>
          <w:rFonts w:ascii="Times New Roman" w:eastAsia="方正仿宋_GBK" w:hAnsi="Times New Roman" w:cs="Times New Roman"/>
          <w:sz w:val="32"/>
          <w:szCs w:val="32"/>
        </w:rPr>
        <w:t>120</w:t>
      </w:r>
      <w:r w:rsidR="005B1FF8" w:rsidRPr="00A5203D">
        <w:rPr>
          <w:rFonts w:ascii="Times New Roman" w:eastAsia="方正仿宋_GBK" w:hAnsi="Times New Roman" w:cs="Times New Roman"/>
          <w:sz w:val="32"/>
          <w:szCs w:val="32"/>
        </w:rPr>
        <w:t>万元。</w:t>
      </w:r>
    </w:p>
    <w:p w:rsidR="00C35C40" w:rsidRPr="00A5203D" w:rsidRDefault="00B83274" w:rsidP="00420B24">
      <w:pPr>
        <w:spacing w:line="600" w:lineRule="exact"/>
        <w:ind w:firstLineChars="200" w:firstLine="640"/>
        <w:rPr>
          <w:rFonts w:ascii="Times New Roman" w:eastAsia="仿宋_GB2312" w:hAnsi="Times New Roman" w:cs="Times New Roman"/>
          <w:sz w:val="32"/>
          <w:szCs w:val="32"/>
        </w:rPr>
      </w:pPr>
      <w:r w:rsidRPr="00A5203D">
        <w:rPr>
          <w:rFonts w:ascii="Times New Roman" w:eastAsia="方正仿宋_GBK" w:hAnsi="Times New Roman" w:cs="Times New Roman"/>
          <w:sz w:val="32"/>
          <w:szCs w:val="32"/>
        </w:rPr>
        <w:t>二是</w:t>
      </w:r>
      <w:r w:rsidR="00C35C40" w:rsidRPr="00A5203D">
        <w:rPr>
          <w:rFonts w:ascii="Times New Roman" w:eastAsia="方正仿宋_GBK" w:hAnsi="Times New Roman" w:cs="Times New Roman"/>
          <w:sz w:val="32"/>
          <w:szCs w:val="32"/>
        </w:rPr>
        <w:t>支持创投机构投资我市拟上市企业。</w:t>
      </w:r>
      <w:r w:rsidR="00035CC8" w:rsidRPr="00A5203D">
        <w:rPr>
          <w:rFonts w:ascii="Times New Roman" w:eastAsia="方正仿宋_GBK" w:hAnsi="Times New Roman" w:cs="Times New Roman"/>
          <w:sz w:val="32"/>
          <w:szCs w:val="32"/>
        </w:rPr>
        <w:t>市县（区）财政</w:t>
      </w:r>
      <w:r w:rsidR="00B31D39" w:rsidRPr="00B31D39">
        <w:rPr>
          <w:rFonts w:ascii="Times New Roman" w:eastAsia="方正仿宋_GBK" w:hAnsi="Times New Roman" w:cs="Times New Roman" w:hint="eastAsia"/>
          <w:sz w:val="32"/>
          <w:szCs w:val="32"/>
        </w:rPr>
        <w:t>对投资我市上市培育计划企业及拟上市企业且投资期限超过</w:t>
      </w:r>
      <w:r w:rsidR="00B31D39" w:rsidRPr="00B31D39">
        <w:rPr>
          <w:rFonts w:ascii="Times New Roman" w:eastAsia="方正仿宋_GBK" w:hAnsi="Times New Roman" w:cs="Times New Roman"/>
          <w:sz w:val="32"/>
          <w:szCs w:val="32"/>
        </w:rPr>
        <w:t>1</w:t>
      </w:r>
      <w:r w:rsidR="00B31D39" w:rsidRPr="00B31D39">
        <w:rPr>
          <w:rFonts w:ascii="Times New Roman" w:eastAsia="方正仿宋_GBK" w:hAnsi="Times New Roman" w:cs="Times New Roman"/>
          <w:sz w:val="32"/>
          <w:szCs w:val="32"/>
        </w:rPr>
        <w:t>年的创投机构（不含政府性引导基金），</w:t>
      </w:r>
      <w:r w:rsidR="003F579F" w:rsidRPr="0040020D">
        <w:rPr>
          <w:rFonts w:ascii="Times New Roman" w:eastAsia="方正仿宋_GBK" w:hAnsi="Times New Roman" w:cs="Times New Roman"/>
          <w:sz w:val="32"/>
          <w:szCs w:val="32"/>
        </w:rPr>
        <w:t>按</w:t>
      </w:r>
      <w:r w:rsidR="003F579F">
        <w:rPr>
          <w:rFonts w:ascii="Times New Roman" w:eastAsia="方正仿宋_GBK" w:hAnsi="Times New Roman" w:cs="Times New Roman" w:hint="eastAsia"/>
          <w:sz w:val="32"/>
          <w:szCs w:val="32"/>
        </w:rPr>
        <w:t>照</w:t>
      </w:r>
      <w:r w:rsidR="003F579F" w:rsidRPr="0040020D">
        <w:rPr>
          <w:rFonts w:ascii="Times New Roman" w:eastAsia="方正仿宋_GBK" w:hAnsi="Times New Roman" w:cs="Times New Roman"/>
          <w:sz w:val="32"/>
          <w:szCs w:val="32"/>
        </w:rPr>
        <w:t>其实际到账投资额的</w:t>
      </w:r>
      <w:r w:rsidR="003F579F" w:rsidRPr="0040020D">
        <w:rPr>
          <w:rFonts w:ascii="Times New Roman" w:eastAsia="方正仿宋_GBK" w:hAnsi="Times New Roman" w:cs="Times New Roman"/>
          <w:sz w:val="32"/>
          <w:szCs w:val="32"/>
        </w:rPr>
        <w:t>1%</w:t>
      </w:r>
      <w:r w:rsidR="00F377CB">
        <w:rPr>
          <w:rFonts w:ascii="Times New Roman" w:eastAsia="方正仿宋_GBK" w:hAnsi="Times New Roman" w:cs="Times New Roman" w:hint="eastAsia"/>
          <w:sz w:val="32"/>
          <w:szCs w:val="32"/>
        </w:rPr>
        <w:t>，</w:t>
      </w:r>
      <w:r w:rsidR="003F579F" w:rsidRPr="0040020D">
        <w:rPr>
          <w:rFonts w:ascii="Times New Roman" w:eastAsia="方正仿宋_GBK" w:hAnsi="Times New Roman" w:cs="Times New Roman"/>
          <w:sz w:val="32"/>
          <w:szCs w:val="32"/>
        </w:rPr>
        <w:t>给予最高不超过</w:t>
      </w:r>
      <w:r w:rsidR="003F579F" w:rsidRPr="0040020D">
        <w:rPr>
          <w:rFonts w:ascii="Times New Roman" w:eastAsia="方正仿宋_GBK" w:hAnsi="Times New Roman" w:cs="Times New Roman"/>
          <w:sz w:val="32"/>
          <w:szCs w:val="32"/>
        </w:rPr>
        <w:t>100</w:t>
      </w:r>
      <w:r w:rsidR="003F579F" w:rsidRPr="0040020D">
        <w:rPr>
          <w:rFonts w:ascii="Times New Roman" w:eastAsia="方正仿宋_GBK" w:hAnsi="Times New Roman" w:cs="Times New Roman"/>
          <w:sz w:val="32"/>
          <w:szCs w:val="32"/>
        </w:rPr>
        <w:t>万元</w:t>
      </w:r>
      <w:r w:rsidR="003F579F">
        <w:rPr>
          <w:rFonts w:ascii="Times New Roman" w:eastAsia="方正仿宋_GBK" w:hAnsi="Times New Roman" w:cs="Times New Roman" w:hint="eastAsia"/>
          <w:sz w:val="32"/>
          <w:szCs w:val="32"/>
        </w:rPr>
        <w:t>奖励</w:t>
      </w:r>
      <w:r w:rsidR="003F579F" w:rsidRPr="0040020D">
        <w:rPr>
          <w:rFonts w:ascii="Times New Roman" w:eastAsia="方正仿宋_GBK" w:hAnsi="Times New Roman" w:cs="Times New Roman"/>
          <w:sz w:val="32"/>
          <w:szCs w:val="32"/>
        </w:rPr>
        <w:t>。</w:t>
      </w:r>
    </w:p>
    <w:p w:rsidR="00133DCF" w:rsidRPr="00A5203D" w:rsidRDefault="00133DCF" w:rsidP="00C35C40">
      <w:pPr>
        <w:adjustRightInd w:val="0"/>
        <w:snapToGrid w:val="0"/>
        <w:spacing w:line="600" w:lineRule="exact"/>
        <w:ind w:firstLineChars="200" w:firstLine="643"/>
        <w:rPr>
          <w:rFonts w:ascii="Times New Roman" w:eastAsia="方正楷体_GBK" w:hAnsi="Times New Roman" w:cs="Times New Roman"/>
          <w:b/>
          <w:kern w:val="0"/>
          <w:sz w:val="32"/>
          <w:szCs w:val="32"/>
        </w:rPr>
      </w:pPr>
      <w:r w:rsidRPr="00A5203D">
        <w:rPr>
          <w:rFonts w:ascii="Times New Roman" w:eastAsia="方正楷体_GBK" w:hAnsi="Times New Roman" w:cs="Times New Roman"/>
          <w:b/>
          <w:kern w:val="0"/>
          <w:sz w:val="32"/>
          <w:szCs w:val="32"/>
        </w:rPr>
        <w:t>（三）</w:t>
      </w:r>
      <w:r w:rsidR="00C35C40" w:rsidRPr="00A5203D">
        <w:rPr>
          <w:rFonts w:ascii="Times New Roman" w:eastAsia="方正楷体_GBK" w:hAnsi="Times New Roman" w:cs="Times New Roman"/>
          <w:b/>
          <w:kern w:val="0"/>
          <w:sz w:val="32"/>
          <w:szCs w:val="32"/>
        </w:rPr>
        <w:t>支持科技金融发展</w:t>
      </w:r>
      <w:r w:rsidRPr="00A5203D">
        <w:rPr>
          <w:rFonts w:ascii="Times New Roman" w:eastAsia="方正楷体_GBK" w:hAnsi="Times New Roman" w:cs="Times New Roman"/>
          <w:b/>
          <w:kern w:val="0"/>
          <w:sz w:val="32"/>
          <w:szCs w:val="32"/>
        </w:rPr>
        <w:t>方面</w:t>
      </w:r>
      <w:r w:rsidR="00C35C40" w:rsidRPr="00A5203D">
        <w:rPr>
          <w:rFonts w:ascii="Times New Roman" w:eastAsia="方正楷体_GBK" w:hAnsi="Times New Roman" w:cs="Times New Roman"/>
          <w:b/>
          <w:kern w:val="0"/>
          <w:sz w:val="32"/>
          <w:szCs w:val="32"/>
        </w:rPr>
        <w:t>。</w:t>
      </w:r>
      <w:r w:rsidRPr="00A5203D">
        <w:rPr>
          <w:rFonts w:ascii="Times New Roman" w:eastAsia="方正楷体_GBK" w:hAnsi="Times New Roman" w:cs="Times New Roman"/>
          <w:b/>
          <w:kern w:val="0"/>
          <w:sz w:val="32"/>
          <w:szCs w:val="32"/>
        </w:rPr>
        <w:t>主要包括支持创投机构投资我市科技企业、支持知识产权质押贷款</w:t>
      </w:r>
      <w:r w:rsidRPr="00A5203D">
        <w:rPr>
          <w:rFonts w:ascii="Times New Roman" w:eastAsia="方正楷体_GBK" w:hAnsi="Times New Roman" w:cs="Times New Roman"/>
          <w:b/>
          <w:kern w:val="0"/>
          <w:sz w:val="32"/>
          <w:szCs w:val="32"/>
        </w:rPr>
        <w:t>2</w:t>
      </w:r>
      <w:r w:rsidR="00891156">
        <w:rPr>
          <w:rFonts w:ascii="Times New Roman" w:eastAsia="方正楷体_GBK" w:hAnsi="Times New Roman" w:cs="Times New Roman"/>
          <w:b/>
          <w:kern w:val="0"/>
          <w:sz w:val="32"/>
          <w:szCs w:val="32"/>
        </w:rPr>
        <w:t>条措施</w:t>
      </w:r>
    </w:p>
    <w:p w:rsidR="00133DCF" w:rsidRPr="00A5203D" w:rsidRDefault="00B83274"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一是</w:t>
      </w:r>
      <w:r w:rsidR="00C35C40" w:rsidRPr="00A5203D">
        <w:rPr>
          <w:rFonts w:ascii="Times New Roman" w:eastAsia="方正仿宋_GBK" w:hAnsi="Times New Roman" w:cs="Times New Roman"/>
          <w:sz w:val="32"/>
          <w:szCs w:val="32"/>
        </w:rPr>
        <w:t>支持创投机构投资我市科技企业。</w:t>
      </w:r>
      <w:r w:rsidR="00035CC8" w:rsidRPr="00A5203D">
        <w:rPr>
          <w:rFonts w:ascii="Times New Roman" w:eastAsia="方正仿宋_GBK" w:hAnsi="Times New Roman" w:cs="Times New Roman"/>
          <w:sz w:val="32"/>
          <w:szCs w:val="32"/>
        </w:rPr>
        <w:t>市县（区）财政</w:t>
      </w:r>
      <w:r w:rsidR="00C35C40" w:rsidRPr="00A5203D">
        <w:rPr>
          <w:rFonts w:ascii="Times New Roman" w:eastAsia="方正仿宋_GBK" w:hAnsi="Times New Roman" w:cs="Times New Roman"/>
          <w:sz w:val="32"/>
          <w:szCs w:val="32"/>
        </w:rPr>
        <w:t>对投资我市科技型中小企业且投资期超过</w:t>
      </w:r>
      <w:r w:rsidR="00C35C40" w:rsidRPr="00A5203D">
        <w:rPr>
          <w:rFonts w:ascii="Times New Roman" w:eastAsia="方正仿宋_GBK" w:hAnsi="Times New Roman" w:cs="Times New Roman"/>
          <w:sz w:val="32"/>
          <w:szCs w:val="32"/>
        </w:rPr>
        <w:t>1</w:t>
      </w:r>
      <w:r w:rsidR="00C35C40" w:rsidRPr="00A5203D">
        <w:rPr>
          <w:rFonts w:ascii="Times New Roman" w:eastAsia="方正仿宋_GBK" w:hAnsi="Times New Roman" w:cs="Times New Roman"/>
          <w:sz w:val="32"/>
          <w:szCs w:val="32"/>
        </w:rPr>
        <w:t>年的创投机构（不含政府性引导基金），按照其实际到账投资额的</w:t>
      </w:r>
      <w:r w:rsidR="00C35C40" w:rsidRPr="00A5203D">
        <w:rPr>
          <w:rFonts w:ascii="Times New Roman" w:eastAsia="方正仿宋_GBK" w:hAnsi="Times New Roman" w:cs="Times New Roman"/>
          <w:sz w:val="32"/>
          <w:szCs w:val="32"/>
        </w:rPr>
        <w:t>1%</w:t>
      </w:r>
      <w:r w:rsidR="00C35C40" w:rsidRPr="00A5203D">
        <w:rPr>
          <w:rFonts w:ascii="Times New Roman" w:eastAsia="方正仿宋_GBK" w:hAnsi="Times New Roman" w:cs="Times New Roman"/>
          <w:sz w:val="32"/>
          <w:szCs w:val="32"/>
        </w:rPr>
        <w:t>，给予单户不超过</w:t>
      </w:r>
      <w:r w:rsidR="00C35C40" w:rsidRPr="00A5203D">
        <w:rPr>
          <w:rFonts w:ascii="Times New Roman" w:eastAsia="方正仿宋_GBK" w:hAnsi="Times New Roman" w:cs="Times New Roman"/>
          <w:sz w:val="32"/>
          <w:szCs w:val="32"/>
        </w:rPr>
        <w:t>20</w:t>
      </w:r>
      <w:r w:rsidR="00C35C40" w:rsidRPr="00A5203D">
        <w:rPr>
          <w:rFonts w:ascii="Times New Roman" w:eastAsia="方正仿宋_GBK" w:hAnsi="Times New Roman" w:cs="Times New Roman"/>
          <w:sz w:val="32"/>
          <w:szCs w:val="32"/>
        </w:rPr>
        <w:t>万元奖励。</w:t>
      </w:r>
    </w:p>
    <w:p w:rsidR="00C35C40" w:rsidRPr="00A5203D" w:rsidRDefault="00B83274"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二是</w:t>
      </w:r>
      <w:r w:rsidR="00C35C40" w:rsidRPr="00A5203D">
        <w:rPr>
          <w:rFonts w:ascii="Times New Roman" w:eastAsia="方正仿宋_GBK" w:hAnsi="Times New Roman" w:cs="Times New Roman"/>
          <w:sz w:val="32"/>
          <w:szCs w:val="32"/>
        </w:rPr>
        <w:t>支持知识产权质押贷款。</w:t>
      </w:r>
      <w:r w:rsidR="00035CC8" w:rsidRPr="00A5203D">
        <w:rPr>
          <w:rFonts w:ascii="Times New Roman" w:eastAsia="方正仿宋_GBK" w:hAnsi="Times New Roman" w:cs="Times New Roman"/>
          <w:sz w:val="32"/>
          <w:szCs w:val="32"/>
        </w:rPr>
        <w:t>市县（区）财政</w:t>
      </w:r>
      <w:r w:rsidR="00C35C40" w:rsidRPr="00A5203D">
        <w:rPr>
          <w:rFonts w:ascii="Times New Roman" w:eastAsia="方正仿宋_GBK" w:hAnsi="Times New Roman" w:cs="Times New Roman"/>
          <w:sz w:val="32"/>
          <w:szCs w:val="32"/>
        </w:rPr>
        <w:t>对成功申请知识产权质押贷款的我市企业，其为获得</w:t>
      </w:r>
      <w:r w:rsidR="005B1FF8" w:rsidRPr="00A5203D">
        <w:rPr>
          <w:rFonts w:ascii="Times New Roman" w:eastAsia="方正仿宋_GBK" w:hAnsi="Times New Roman" w:cs="Times New Roman"/>
          <w:sz w:val="32"/>
          <w:szCs w:val="32"/>
        </w:rPr>
        <w:t>银行</w:t>
      </w:r>
      <w:r w:rsidR="00C35C40" w:rsidRPr="00A5203D">
        <w:rPr>
          <w:rFonts w:ascii="Times New Roman" w:eastAsia="方正仿宋_GBK" w:hAnsi="Times New Roman" w:cs="Times New Roman"/>
          <w:sz w:val="32"/>
          <w:szCs w:val="32"/>
        </w:rPr>
        <w:t>贷款而开展评估、保险、担保的，按</w:t>
      </w:r>
      <w:r w:rsidR="00823558">
        <w:rPr>
          <w:rFonts w:ascii="Times New Roman" w:eastAsia="方正仿宋_GBK" w:hAnsi="Times New Roman" w:cs="Times New Roman" w:hint="eastAsia"/>
          <w:sz w:val="32"/>
          <w:szCs w:val="32"/>
        </w:rPr>
        <w:t>照</w:t>
      </w:r>
      <w:r w:rsidR="00C35C40" w:rsidRPr="00A5203D">
        <w:rPr>
          <w:rFonts w:ascii="Times New Roman" w:eastAsia="方正仿宋_GBK" w:hAnsi="Times New Roman" w:cs="Times New Roman"/>
          <w:sz w:val="32"/>
          <w:szCs w:val="32"/>
        </w:rPr>
        <w:t>实际发生额给予</w:t>
      </w:r>
      <w:r w:rsidR="00C35C40" w:rsidRPr="00A5203D">
        <w:rPr>
          <w:rFonts w:ascii="Times New Roman" w:eastAsia="方正仿宋_GBK" w:hAnsi="Times New Roman" w:cs="Times New Roman"/>
          <w:sz w:val="32"/>
          <w:szCs w:val="32"/>
        </w:rPr>
        <w:t>50%</w:t>
      </w:r>
      <w:r w:rsidR="00C35C40" w:rsidRPr="00A5203D">
        <w:rPr>
          <w:rFonts w:ascii="Times New Roman" w:eastAsia="方正仿宋_GBK" w:hAnsi="Times New Roman" w:cs="Times New Roman"/>
          <w:sz w:val="32"/>
          <w:szCs w:val="32"/>
        </w:rPr>
        <w:t>评估费补助、</w:t>
      </w:r>
      <w:r w:rsidR="00C35C40" w:rsidRPr="00A5203D">
        <w:rPr>
          <w:rFonts w:ascii="Times New Roman" w:eastAsia="方正仿宋_GBK" w:hAnsi="Times New Roman" w:cs="Times New Roman"/>
          <w:sz w:val="32"/>
          <w:szCs w:val="32"/>
        </w:rPr>
        <w:t>50%</w:t>
      </w:r>
      <w:r w:rsidR="00C35C40" w:rsidRPr="00A5203D">
        <w:rPr>
          <w:rFonts w:ascii="Times New Roman" w:eastAsia="方正仿宋_GBK" w:hAnsi="Times New Roman" w:cs="Times New Roman"/>
          <w:sz w:val="32"/>
          <w:szCs w:val="32"/>
        </w:rPr>
        <w:t>保险保费补助、</w:t>
      </w:r>
      <w:r w:rsidR="00C35C40" w:rsidRPr="00A5203D">
        <w:rPr>
          <w:rFonts w:ascii="Times New Roman" w:eastAsia="方正仿宋_GBK" w:hAnsi="Times New Roman" w:cs="Times New Roman"/>
          <w:sz w:val="32"/>
          <w:szCs w:val="32"/>
        </w:rPr>
        <w:t>50%</w:t>
      </w:r>
      <w:r w:rsidR="00C35C40" w:rsidRPr="00A5203D">
        <w:rPr>
          <w:rFonts w:ascii="Times New Roman" w:eastAsia="方正仿宋_GBK" w:hAnsi="Times New Roman" w:cs="Times New Roman"/>
          <w:sz w:val="32"/>
          <w:szCs w:val="32"/>
        </w:rPr>
        <w:t>担保费补助；按</w:t>
      </w:r>
      <w:r w:rsidR="00823558">
        <w:rPr>
          <w:rFonts w:ascii="Times New Roman" w:eastAsia="方正仿宋_GBK" w:hAnsi="Times New Roman" w:cs="Times New Roman" w:hint="eastAsia"/>
          <w:sz w:val="32"/>
          <w:szCs w:val="32"/>
        </w:rPr>
        <w:t>照</w:t>
      </w:r>
      <w:r w:rsidR="00C35C40" w:rsidRPr="00A5203D">
        <w:rPr>
          <w:rFonts w:ascii="Times New Roman" w:eastAsia="方正仿宋_GBK" w:hAnsi="Times New Roman" w:cs="Times New Roman"/>
          <w:sz w:val="32"/>
          <w:szCs w:val="32"/>
        </w:rPr>
        <w:t>贷款协议签订时</w:t>
      </w:r>
      <w:r w:rsidR="00C35C40" w:rsidRPr="00A5203D">
        <w:rPr>
          <w:rFonts w:ascii="Times New Roman" w:eastAsia="方正仿宋_GBK" w:hAnsi="Times New Roman" w:cs="Times New Roman"/>
          <w:sz w:val="32"/>
          <w:szCs w:val="32"/>
        </w:rPr>
        <w:t>1</w:t>
      </w:r>
      <w:r w:rsidR="00C35C40" w:rsidRPr="00A5203D">
        <w:rPr>
          <w:rFonts w:ascii="Times New Roman" w:eastAsia="方正仿宋_GBK" w:hAnsi="Times New Roman" w:cs="Times New Roman"/>
          <w:sz w:val="32"/>
          <w:szCs w:val="32"/>
        </w:rPr>
        <w:t>年期</w:t>
      </w:r>
      <w:r w:rsidR="00C35C40" w:rsidRPr="00A5203D">
        <w:rPr>
          <w:rFonts w:ascii="Times New Roman" w:eastAsia="方正仿宋_GBK" w:hAnsi="Times New Roman" w:cs="Times New Roman"/>
          <w:sz w:val="32"/>
          <w:szCs w:val="32"/>
        </w:rPr>
        <w:t>LPR</w:t>
      </w:r>
      <w:r w:rsidR="00C35C40" w:rsidRPr="00A5203D">
        <w:rPr>
          <w:rFonts w:ascii="Times New Roman" w:eastAsia="方正仿宋_GBK" w:hAnsi="Times New Roman" w:cs="Times New Roman"/>
          <w:sz w:val="32"/>
          <w:szCs w:val="32"/>
        </w:rPr>
        <w:t>计算实际发生利息额，给予</w:t>
      </w:r>
      <w:r w:rsidR="00C35C40" w:rsidRPr="00A5203D">
        <w:rPr>
          <w:rFonts w:ascii="Times New Roman" w:eastAsia="方正仿宋_GBK" w:hAnsi="Times New Roman" w:cs="Times New Roman"/>
          <w:sz w:val="32"/>
          <w:szCs w:val="32"/>
        </w:rPr>
        <w:t>30%</w:t>
      </w:r>
      <w:r w:rsidR="00C35C40" w:rsidRPr="00A5203D">
        <w:rPr>
          <w:rFonts w:ascii="Times New Roman" w:eastAsia="方正仿宋_GBK" w:hAnsi="Times New Roman" w:cs="Times New Roman"/>
          <w:sz w:val="32"/>
          <w:szCs w:val="32"/>
        </w:rPr>
        <w:t>利息补助（一家企业最高不超过</w:t>
      </w:r>
      <w:r w:rsidR="00C35C40" w:rsidRPr="00A5203D">
        <w:rPr>
          <w:rFonts w:ascii="Times New Roman" w:eastAsia="方正仿宋_GBK" w:hAnsi="Times New Roman" w:cs="Times New Roman"/>
          <w:sz w:val="32"/>
          <w:szCs w:val="32"/>
        </w:rPr>
        <w:t>10</w:t>
      </w:r>
      <w:r w:rsidR="00C35C40" w:rsidRPr="00A5203D">
        <w:rPr>
          <w:rFonts w:ascii="Times New Roman" w:eastAsia="方正仿宋_GBK" w:hAnsi="Times New Roman" w:cs="Times New Roman"/>
          <w:sz w:val="32"/>
          <w:szCs w:val="32"/>
        </w:rPr>
        <w:t>万元</w:t>
      </w:r>
      <w:r w:rsidR="00C35C40" w:rsidRPr="00A5203D">
        <w:rPr>
          <w:rFonts w:ascii="Times New Roman" w:eastAsia="方正仿宋_GBK" w:hAnsi="Times New Roman" w:cs="Times New Roman"/>
          <w:sz w:val="32"/>
          <w:szCs w:val="32"/>
        </w:rPr>
        <w:t>/</w:t>
      </w:r>
      <w:r w:rsidR="00C35C40" w:rsidRPr="00A5203D">
        <w:rPr>
          <w:rFonts w:ascii="Times New Roman" w:eastAsia="方正仿宋_GBK" w:hAnsi="Times New Roman" w:cs="Times New Roman"/>
          <w:sz w:val="32"/>
          <w:szCs w:val="32"/>
        </w:rPr>
        <w:t>年）。</w:t>
      </w:r>
    </w:p>
    <w:p w:rsidR="00CA0AE7" w:rsidRPr="00A5203D" w:rsidRDefault="00133DCF" w:rsidP="00C35C40">
      <w:pPr>
        <w:adjustRightInd w:val="0"/>
        <w:snapToGrid w:val="0"/>
        <w:spacing w:line="600" w:lineRule="exact"/>
        <w:ind w:firstLineChars="200" w:firstLine="643"/>
        <w:rPr>
          <w:rFonts w:ascii="Times New Roman" w:eastAsia="方正楷体_GBK" w:hAnsi="Times New Roman" w:cs="Times New Roman"/>
          <w:b/>
          <w:kern w:val="0"/>
          <w:sz w:val="32"/>
          <w:szCs w:val="32"/>
        </w:rPr>
      </w:pPr>
      <w:r w:rsidRPr="00A5203D">
        <w:rPr>
          <w:rFonts w:ascii="Times New Roman" w:eastAsia="方正楷体_GBK" w:hAnsi="Times New Roman" w:cs="Times New Roman"/>
          <w:b/>
          <w:kern w:val="0"/>
          <w:sz w:val="32"/>
          <w:szCs w:val="32"/>
        </w:rPr>
        <w:t>（四）</w:t>
      </w:r>
      <w:r w:rsidR="00C35C40" w:rsidRPr="00A5203D">
        <w:rPr>
          <w:rFonts w:ascii="Times New Roman" w:eastAsia="方正楷体_GBK" w:hAnsi="Times New Roman" w:cs="Times New Roman"/>
          <w:b/>
          <w:kern w:val="0"/>
          <w:sz w:val="32"/>
          <w:szCs w:val="32"/>
        </w:rPr>
        <w:t>支持绿色金融发展</w:t>
      </w:r>
      <w:r w:rsidRPr="00A5203D">
        <w:rPr>
          <w:rFonts w:ascii="Times New Roman" w:eastAsia="方正楷体_GBK" w:hAnsi="Times New Roman" w:cs="Times New Roman"/>
          <w:b/>
          <w:kern w:val="0"/>
          <w:sz w:val="32"/>
          <w:szCs w:val="32"/>
        </w:rPr>
        <w:t>方面</w:t>
      </w:r>
      <w:r w:rsidR="00C35C40" w:rsidRPr="00A5203D">
        <w:rPr>
          <w:rFonts w:ascii="Times New Roman" w:eastAsia="方正楷体_GBK" w:hAnsi="Times New Roman" w:cs="Times New Roman"/>
          <w:b/>
          <w:kern w:val="0"/>
          <w:sz w:val="32"/>
          <w:szCs w:val="32"/>
        </w:rPr>
        <w:t>。</w:t>
      </w:r>
      <w:r w:rsidR="00CA0AE7" w:rsidRPr="00A5203D">
        <w:rPr>
          <w:rFonts w:ascii="Times New Roman" w:eastAsia="方正楷体_GBK" w:hAnsi="Times New Roman" w:cs="Times New Roman"/>
          <w:b/>
          <w:kern w:val="0"/>
          <w:sz w:val="32"/>
          <w:szCs w:val="32"/>
        </w:rPr>
        <w:t>主要包括支持绿色债券融资、</w:t>
      </w:r>
      <w:r w:rsidR="00CA0AE7" w:rsidRPr="00A5203D">
        <w:rPr>
          <w:rFonts w:ascii="Times New Roman" w:eastAsia="方正楷体_GBK" w:hAnsi="Times New Roman" w:cs="Times New Roman"/>
          <w:b/>
          <w:kern w:val="0"/>
          <w:sz w:val="32"/>
          <w:szCs w:val="32"/>
        </w:rPr>
        <w:lastRenderedPageBreak/>
        <w:t>支持绿色低碳转型金融发展</w:t>
      </w:r>
      <w:r w:rsidR="00CA0AE7" w:rsidRPr="00A5203D">
        <w:rPr>
          <w:rFonts w:ascii="Times New Roman" w:eastAsia="方正楷体_GBK" w:hAnsi="Times New Roman" w:cs="Times New Roman"/>
          <w:b/>
          <w:kern w:val="0"/>
          <w:sz w:val="32"/>
          <w:szCs w:val="32"/>
        </w:rPr>
        <w:t>2</w:t>
      </w:r>
      <w:r w:rsidR="00891156">
        <w:rPr>
          <w:rFonts w:ascii="Times New Roman" w:eastAsia="方正楷体_GBK" w:hAnsi="Times New Roman" w:cs="Times New Roman"/>
          <w:b/>
          <w:kern w:val="0"/>
          <w:sz w:val="32"/>
          <w:szCs w:val="32"/>
        </w:rPr>
        <w:t>条措施</w:t>
      </w:r>
    </w:p>
    <w:p w:rsidR="00CA0AE7" w:rsidRPr="00A5203D" w:rsidRDefault="00B83274"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一是</w:t>
      </w:r>
      <w:r w:rsidR="00227CB6" w:rsidRPr="00A5203D">
        <w:rPr>
          <w:rFonts w:ascii="Times New Roman" w:eastAsia="方正仿宋_GBK" w:hAnsi="Times New Roman" w:cs="Times New Roman"/>
          <w:sz w:val="32"/>
          <w:szCs w:val="32"/>
        </w:rPr>
        <w:t>支持绿色债券融资。鼓励我市符合条件的企业发行绿色债券融资，</w:t>
      </w:r>
      <w:r w:rsidR="000D0686" w:rsidRPr="00A5203D">
        <w:rPr>
          <w:rFonts w:ascii="Times New Roman" w:eastAsia="方正仿宋_GBK" w:hAnsi="Times New Roman" w:cs="Times New Roman"/>
          <w:sz w:val="32"/>
          <w:szCs w:val="32"/>
        </w:rPr>
        <w:t>市财政局</w:t>
      </w:r>
      <w:r w:rsidR="00227CB6" w:rsidRPr="00A5203D">
        <w:rPr>
          <w:rFonts w:ascii="Times New Roman" w:eastAsia="方正仿宋_GBK" w:hAnsi="Times New Roman" w:cs="Times New Roman"/>
          <w:sz w:val="32"/>
          <w:szCs w:val="32"/>
        </w:rPr>
        <w:t>按照其年度绿色债券发行</w:t>
      </w:r>
      <w:r w:rsidR="00B531E2" w:rsidRPr="00A5203D">
        <w:rPr>
          <w:rFonts w:ascii="Times New Roman" w:eastAsia="方正仿宋_GBK" w:hAnsi="Times New Roman" w:cs="Times New Roman"/>
          <w:sz w:val="32"/>
          <w:szCs w:val="32"/>
        </w:rPr>
        <w:t>融资</w:t>
      </w:r>
      <w:r w:rsidR="00227CB6" w:rsidRPr="00A5203D">
        <w:rPr>
          <w:rFonts w:ascii="Times New Roman" w:eastAsia="方正仿宋_GBK" w:hAnsi="Times New Roman" w:cs="Times New Roman"/>
          <w:sz w:val="32"/>
          <w:szCs w:val="32"/>
        </w:rPr>
        <w:t>总额的</w:t>
      </w:r>
      <w:r w:rsidR="00227CB6" w:rsidRPr="00A5203D">
        <w:rPr>
          <w:rFonts w:ascii="Times New Roman" w:eastAsia="方正仿宋_GBK" w:hAnsi="Times New Roman" w:cs="Times New Roman"/>
          <w:sz w:val="32"/>
          <w:szCs w:val="32"/>
        </w:rPr>
        <w:t>1‰</w:t>
      </w:r>
      <w:r w:rsidR="00227CB6" w:rsidRPr="00A5203D">
        <w:rPr>
          <w:rFonts w:ascii="Times New Roman" w:eastAsia="方正仿宋_GBK" w:hAnsi="Times New Roman" w:cs="Times New Roman"/>
          <w:sz w:val="32"/>
          <w:szCs w:val="32"/>
        </w:rPr>
        <w:t>，给予单户不超过</w:t>
      </w:r>
      <w:r w:rsidR="00227CB6" w:rsidRPr="00A5203D">
        <w:rPr>
          <w:rFonts w:ascii="Times New Roman" w:eastAsia="方正仿宋_GBK" w:hAnsi="Times New Roman" w:cs="Times New Roman"/>
          <w:sz w:val="32"/>
          <w:szCs w:val="32"/>
        </w:rPr>
        <w:t>10</w:t>
      </w:r>
      <w:r w:rsidR="00227CB6" w:rsidRPr="00A5203D">
        <w:rPr>
          <w:rFonts w:ascii="Times New Roman" w:eastAsia="方正仿宋_GBK" w:hAnsi="Times New Roman" w:cs="Times New Roman"/>
          <w:sz w:val="32"/>
          <w:szCs w:val="32"/>
        </w:rPr>
        <w:t>万元奖励。</w:t>
      </w:r>
    </w:p>
    <w:p w:rsidR="00C35C40" w:rsidRPr="00A5203D" w:rsidRDefault="00B83274"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二是</w:t>
      </w:r>
      <w:r w:rsidR="00227CB6" w:rsidRPr="00A5203D">
        <w:rPr>
          <w:rFonts w:ascii="Times New Roman" w:eastAsia="方正仿宋_GBK" w:hAnsi="Times New Roman" w:cs="Times New Roman"/>
          <w:sz w:val="32"/>
          <w:szCs w:val="32"/>
        </w:rPr>
        <w:t>支持绿色低碳转型金融发展。对运用钒钛钢铁、农业等行业转型金融标准发放</w:t>
      </w:r>
      <w:r w:rsidR="00227CB6" w:rsidRPr="00A5203D">
        <w:rPr>
          <w:rFonts w:ascii="Times New Roman" w:eastAsia="方正仿宋_GBK" w:hAnsi="Times New Roman" w:cs="Times New Roman"/>
          <w:sz w:val="32"/>
          <w:szCs w:val="32"/>
        </w:rPr>
        <w:t>“</w:t>
      </w:r>
      <w:r w:rsidR="00227CB6" w:rsidRPr="00A5203D">
        <w:rPr>
          <w:rFonts w:ascii="Times New Roman" w:eastAsia="方正仿宋_GBK" w:hAnsi="Times New Roman" w:cs="Times New Roman"/>
          <w:sz w:val="32"/>
          <w:szCs w:val="32"/>
        </w:rPr>
        <w:t>转型贷款</w:t>
      </w:r>
      <w:r w:rsidR="00227CB6" w:rsidRPr="00A5203D">
        <w:rPr>
          <w:rFonts w:ascii="Times New Roman" w:eastAsia="方正仿宋_GBK" w:hAnsi="Times New Roman" w:cs="Times New Roman"/>
          <w:sz w:val="32"/>
          <w:szCs w:val="32"/>
        </w:rPr>
        <w:t>”“</w:t>
      </w:r>
      <w:r w:rsidR="00227CB6" w:rsidRPr="00A5203D">
        <w:rPr>
          <w:rFonts w:ascii="Times New Roman" w:eastAsia="方正仿宋_GBK" w:hAnsi="Times New Roman" w:cs="Times New Roman"/>
          <w:sz w:val="32"/>
          <w:szCs w:val="32"/>
        </w:rPr>
        <w:t>可持续挂钩贷款</w:t>
      </w:r>
      <w:r w:rsidR="00227CB6" w:rsidRPr="00A5203D">
        <w:rPr>
          <w:rFonts w:ascii="Times New Roman" w:eastAsia="方正仿宋_GBK" w:hAnsi="Times New Roman" w:cs="Times New Roman"/>
          <w:sz w:val="32"/>
          <w:szCs w:val="32"/>
        </w:rPr>
        <w:t>”</w:t>
      </w:r>
      <w:r w:rsidR="00227CB6" w:rsidRPr="00A5203D">
        <w:rPr>
          <w:rFonts w:ascii="Times New Roman" w:eastAsia="方正仿宋_GBK" w:hAnsi="Times New Roman" w:cs="Times New Roman"/>
          <w:sz w:val="32"/>
          <w:szCs w:val="32"/>
        </w:rPr>
        <w:t>等专项信贷产品的市级银行机构，</w:t>
      </w:r>
      <w:r w:rsidR="000D0686" w:rsidRPr="00A5203D">
        <w:rPr>
          <w:rFonts w:ascii="Times New Roman" w:eastAsia="方正仿宋_GBK" w:hAnsi="Times New Roman" w:cs="Times New Roman"/>
          <w:sz w:val="32"/>
          <w:szCs w:val="32"/>
        </w:rPr>
        <w:t>市财政局</w:t>
      </w:r>
      <w:r w:rsidR="00227CB6" w:rsidRPr="00A5203D">
        <w:rPr>
          <w:rFonts w:ascii="Times New Roman" w:eastAsia="方正仿宋_GBK" w:hAnsi="Times New Roman" w:cs="Times New Roman"/>
          <w:sz w:val="32"/>
          <w:szCs w:val="32"/>
        </w:rPr>
        <w:t>按</w:t>
      </w:r>
      <w:r w:rsidR="00823558">
        <w:rPr>
          <w:rFonts w:ascii="Times New Roman" w:eastAsia="方正仿宋_GBK" w:hAnsi="Times New Roman" w:cs="Times New Roman" w:hint="eastAsia"/>
          <w:sz w:val="32"/>
          <w:szCs w:val="32"/>
        </w:rPr>
        <w:t>照</w:t>
      </w:r>
      <w:r w:rsidR="00227CB6" w:rsidRPr="00A5203D">
        <w:rPr>
          <w:rFonts w:ascii="Times New Roman" w:eastAsia="方正仿宋_GBK" w:hAnsi="Times New Roman" w:cs="Times New Roman"/>
          <w:sz w:val="32"/>
          <w:szCs w:val="32"/>
        </w:rPr>
        <w:t>年度专项信贷产品发放金额的</w:t>
      </w:r>
      <w:r w:rsidR="00227CB6" w:rsidRPr="00A5203D">
        <w:rPr>
          <w:rFonts w:ascii="Times New Roman" w:eastAsia="方正仿宋_GBK" w:hAnsi="Times New Roman" w:cs="Times New Roman"/>
          <w:sz w:val="32"/>
          <w:szCs w:val="32"/>
        </w:rPr>
        <w:t>1‰</w:t>
      </w:r>
      <w:r w:rsidR="00227CB6" w:rsidRPr="00A5203D">
        <w:rPr>
          <w:rFonts w:ascii="Times New Roman" w:eastAsia="方正仿宋_GBK" w:hAnsi="Times New Roman" w:cs="Times New Roman"/>
          <w:sz w:val="32"/>
          <w:szCs w:val="32"/>
        </w:rPr>
        <w:t>，给予单户不超过</w:t>
      </w:r>
      <w:r w:rsidR="00227CB6" w:rsidRPr="00A5203D">
        <w:rPr>
          <w:rFonts w:ascii="Times New Roman" w:eastAsia="方正仿宋_GBK" w:hAnsi="Times New Roman" w:cs="Times New Roman"/>
          <w:sz w:val="32"/>
          <w:szCs w:val="32"/>
        </w:rPr>
        <w:t>5</w:t>
      </w:r>
      <w:r w:rsidR="00227CB6" w:rsidRPr="00A5203D">
        <w:rPr>
          <w:rFonts w:ascii="Times New Roman" w:eastAsia="方正仿宋_GBK" w:hAnsi="Times New Roman" w:cs="Times New Roman"/>
          <w:sz w:val="32"/>
          <w:szCs w:val="32"/>
        </w:rPr>
        <w:t>万元奖励；对成功申请转型金融贷款的我市企业，</w:t>
      </w:r>
      <w:r w:rsidR="00563B0F" w:rsidRPr="00A5203D">
        <w:rPr>
          <w:rFonts w:ascii="Times New Roman" w:eastAsia="方正仿宋_GBK" w:hAnsi="Times New Roman" w:cs="Times New Roman"/>
          <w:sz w:val="32"/>
          <w:szCs w:val="32"/>
        </w:rPr>
        <w:t>市县（区）财政</w:t>
      </w:r>
      <w:r w:rsidR="00227CB6" w:rsidRPr="00A5203D">
        <w:rPr>
          <w:rFonts w:ascii="Times New Roman" w:eastAsia="方正仿宋_GBK" w:hAnsi="Times New Roman" w:cs="Times New Roman"/>
          <w:sz w:val="32"/>
          <w:szCs w:val="32"/>
        </w:rPr>
        <w:t>给予单户</w:t>
      </w:r>
      <w:r w:rsidR="00227CB6" w:rsidRPr="00A5203D">
        <w:rPr>
          <w:rFonts w:ascii="Times New Roman" w:eastAsia="方正仿宋_GBK" w:hAnsi="Times New Roman" w:cs="Times New Roman"/>
          <w:sz w:val="32"/>
          <w:szCs w:val="32"/>
        </w:rPr>
        <w:t>1</w:t>
      </w:r>
      <w:r w:rsidR="00227CB6" w:rsidRPr="00A5203D">
        <w:rPr>
          <w:rFonts w:ascii="Times New Roman" w:eastAsia="方正仿宋_GBK" w:hAnsi="Times New Roman" w:cs="Times New Roman"/>
          <w:sz w:val="32"/>
          <w:szCs w:val="32"/>
        </w:rPr>
        <w:t>万元奖励。</w:t>
      </w:r>
    </w:p>
    <w:p w:rsidR="00CA0AE7" w:rsidRPr="00A5203D" w:rsidRDefault="00CA0AE7" w:rsidP="00C35C40">
      <w:pPr>
        <w:adjustRightInd w:val="0"/>
        <w:snapToGrid w:val="0"/>
        <w:spacing w:line="600" w:lineRule="exact"/>
        <w:ind w:firstLineChars="200" w:firstLine="643"/>
        <w:rPr>
          <w:rFonts w:ascii="Times New Roman" w:eastAsia="方正楷体_GBK" w:hAnsi="Times New Roman" w:cs="Times New Roman"/>
          <w:b/>
          <w:kern w:val="0"/>
          <w:sz w:val="32"/>
          <w:szCs w:val="32"/>
        </w:rPr>
      </w:pPr>
      <w:r w:rsidRPr="00A5203D">
        <w:rPr>
          <w:rFonts w:ascii="Times New Roman" w:eastAsia="方正楷体_GBK" w:hAnsi="Times New Roman" w:cs="Times New Roman"/>
          <w:b/>
          <w:kern w:val="0"/>
          <w:sz w:val="32"/>
          <w:szCs w:val="32"/>
        </w:rPr>
        <w:t>（五）</w:t>
      </w:r>
      <w:r w:rsidR="00227CB6" w:rsidRPr="00A5203D">
        <w:rPr>
          <w:rFonts w:ascii="Times New Roman" w:eastAsia="方正楷体_GBK" w:hAnsi="Times New Roman" w:cs="Times New Roman"/>
          <w:b/>
          <w:kern w:val="0"/>
          <w:sz w:val="32"/>
          <w:szCs w:val="32"/>
        </w:rPr>
        <w:t>支持普惠金融发展</w:t>
      </w:r>
      <w:r w:rsidRPr="00A5203D">
        <w:rPr>
          <w:rFonts w:ascii="Times New Roman" w:eastAsia="方正楷体_GBK" w:hAnsi="Times New Roman" w:cs="Times New Roman"/>
          <w:b/>
          <w:kern w:val="0"/>
          <w:sz w:val="32"/>
          <w:szCs w:val="32"/>
        </w:rPr>
        <w:t>方面</w:t>
      </w:r>
      <w:r w:rsidR="00227CB6" w:rsidRPr="00A5203D">
        <w:rPr>
          <w:rFonts w:ascii="Times New Roman" w:eastAsia="方正楷体_GBK" w:hAnsi="Times New Roman" w:cs="Times New Roman"/>
          <w:b/>
          <w:kern w:val="0"/>
          <w:sz w:val="32"/>
          <w:szCs w:val="32"/>
        </w:rPr>
        <w:t>。</w:t>
      </w:r>
      <w:r w:rsidRPr="00A5203D">
        <w:rPr>
          <w:rFonts w:ascii="Times New Roman" w:eastAsia="方正楷体_GBK" w:hAnsi="Times New Roman" w:cs="Times New Roman"/>
          <w:b/>
          <w:kern w:val="0"/>
          <w:sz w:val="32"/>
          <w:szCs w:val="32"/>
        </w:rPr>
        <w:t>主要包括支持增加普惠型小微企业贷款、支持融资担保行业发展、支持跨境贸易发展</w:t>
      </w:r>
      <w:r w:rsidRPr="00A5203D">
        <w:rPr>
          <w:rFonts w:ascii="Times New Roman" w:eastAsia="方正楷体_GBK" w:hAnsi="Times New Roman" w:cs="Times New Roman"/>
          <w:b/>
          <w:kern w:val="0"/>
          <w:sz w:val="32"/>
          <w:szCs w:val="32"/>
        </w:rPr>
        <w:t>3</w:t>
      </w:r>
      <w:r w:rsidR="00891156">
        <w:rPr>
          <w:rFonts w:ascii="Times New Roman" w:eastAsia="方正楷体_GBK" w:hAnsi="Times New Roman" w:cs="Times New Roman"/>
          <w:b/>
          <w:kern w:val="0"/>
          <w:sz w:val="32"/>
          <w:szCs w:val="32"/>
        </w:rPr>
        <w:t>条措施</w:t>
      </w:r>
    </w:p>
    <w:p w:rsidR="00CA0AE7" w:rsidRPr="00A5203D" w:rsidRDefault="00B83274"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一是</w:t>
      </w:r>
      <w:r w:rsidR="00227CB6" w:rsidRPr="00A5203D">
        <w:rPr>
          <w:rFonts w:ascii="Times New Roman" w:eastAsia="方正仿宋_GBK" w:hAnsi="Times New Roman" w:cs="Times New Roman"/>
          <w:sz w:val="32"/>
          <w:szCs w:val="32"/>
        </w:rPr>
        <w:t>支持增加普惠</w:t>
      </w:r>
      <w:r w:rsidR="000D0686" w:rsidRPr="00A5203D">
        <w:rPr>
          <w:rFonts w:ascii="Times New Roman" w:eastAsia="方正仿宋_GBK" w:hAnsi="Times New Roman" w:cs="Times New Roman"/>
          <w:sz w:val="32"/>
          <w:szCs w:val="32"/>
        </w:rPr>
        <w:t>型</w:t>
      </w:r>
      <w:r w:rsidR="00227CB6" w:rsidRPr="00A5203D">
        <w:rPr>
          <w:rFonts w:ascii="Times New Roman" w:eastAsia="方正仿宋_GBK" w:hAnsi="Times New Roman" w:cs="Times New Roman"/>
          <w:sz w:val="32"/>
          <w:szCs w:val="32"/>
        </w:rPr>
        <w:t>小微企业贷款。对普惠型小微企业年度贷款余额增速超过当年各项贷款余额平均增速且排名全市前</w:t>
      </w:r>
      <w:r w:rsidR="00227CB6" w:rsidRPr="00A5203D">
        <w:rPr>
          <w:rFonts w:ascii="Times New Roman" w:eastAsia="方正仿宋_GBK" w:hAnsi="Times New Roman" w:cs="Times New Roman"/>
          <w:sz w:val="32"/>
          <w:szCs w:val="32"/>
        </w:rPr>
        <w:t>3</w:t>
      </w:r>
      <w:r w:rsidR="00227CB6" w:rsidRPr="00A5203D">
        <w:rPr>
          <w:rFonts w:ascii="Times New Roman" w:eastAsia="方正仿宋_GBK" w:hAnsi="Times New Roman" w:cs="Times New Roman"/>
          <w:sz w:val="32"/>
          <w:szCs w:val="32"/>
        </w:rPr>
        <w:t>名的市级银行机构，</w:t>
      </w:r>
      <w:r w:rsidR="000D0686" w:rsidRPr="00A5203D">
        <w:rPr>
          <w:rFonts w:ascii="Times New Roman" w:eastAsia="方正仿宋_GBK" w:hAnsi="Times New Roman" w:cs="Times New Roman"/>
          <w:sz w:val="32"/>
          <w:szCs w:val="32"/>
        </w:rPr>
        <w:t>市财政局</w:t>
      </w:r>
      <w:r w:rsidR="00227CB6" w:rsidRPr="00A5203D">
        <w:rPr>
          <w:rFonts w:ascii="Times New Roman" w:eastAsia="方正仿宋_GBK" w:hAnsi="Times New Roman" w:cs="Times New Roman"/>
          <w:sz w:val="32"/>
          <w:szCs w:val="32"/>
        </w:rPr>
        <w:t>按照其年度新增贷款余额的</w:t>
      </w:r>
      <w:r w:rsidR="00227CB6" w:rsidRPr="00A5203D">
        <w:rPr>
          <w:rFonts w:ascii="Times New Roman" w:eastAsia="方正仿宋_GBK" w:hAnsi="Times New Roman" w:cs="Times New Roman"/>
          <w:sz w:val="32"/>
          <w:szCs w:val="32"/>
        </w:rPr>
        <w:t>0.1‰</w:t>
      </w:r>
      <w:r w:rsidR="00227CB6" w:rsidRPr="00A5203D">
        <w:rPr>
          <w:rFonts w:ascii="Times New Roman" w:eastAsia="方正仿宋_GBK" w:hAnsi="Times New Roman" w:cs="Times New Roman"/>
          <w:sz w:val="32"/>
          <w:szCs w:val="32"/>
        </w:rPr>
        <w:t>，给予单户不超过</w:t>
      </w:r>
      <w:r w:rsidR="00227CB6" w:rsidRPr="00A5203D">
        <w:rPr>
          <w:rFonts w:ascii="Times New Roman" w:eastAsia="方正仿宋_GBK" w:hAnsi="Times New Roman" w:cs="Times New Roman"/>
          <w:sz w:val="32"/>
          <w:szCs w:val="32"/>
        </w:rPr>
        <w:t>10</w:t>
      </w:r>
      <w:r w:rsidR="00227CB6" w:rsidRPr="00A5203D">
        <w:rPr>
          <w:rFonts w:ascii="Times New Roman" w:eastAsia="方正仿宋_GBK" w:hAnsi="Times New Roman" w:cs="Times New Roman"/>
          <w:sz w:val="32"/>
          <w:szCs w:val="32"/>
        </w:rPr>
        <w:t>万元奖励。</w:t>
      </w:r>
    </w:p>
    <w:p w:rsidR="00CA0AE7" w:rsidRPr="00A5203D" w:rsidRDefault="00B83274"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二是</w:t>
      </w:r>
      <w:r w:rsidR="00227CB6" w:rsidRPr="00A5203D">
        <w:rPr>
          <w:rFonts w:ascii="Times New Roman" w:eastAsia="方正仿宋_GBK" w:hAnsi="Times New Roman" w:cs="Times New Roman"/>
          <w:sz w:val="32"/>
          <w:szCs w:val="32"/>
        </w:rPr>
        <w:t>支持融资担保行业发展。支持我市融资担保机构扩大业务规模，在可持续经营前提下降低融资担保费率，</w:t>
      </w:r>
      <w:r w:rsidR="00563B0F" w:rsidRPr="00A5203D">
        <w:rPr>
          <w:rFonts w:ascii="Times New Roman" w:eastAsia="方正仿宋_GBK" w:hAnsi="Times New Roman" w:cs="Times New Roman"/>
          <w:sz w:val="32"/>
          <w:szCs w:val="32"/>
        </w:rPr>
        <w:t>市县（区）财政</w:t>
      </w:r>
      <w:r w:rsidR="00227CB6" w:rsidRPr="00A5203D">
        <w:rPr>
          <w:rFonts w:ascii="Times New Roman" w:eastAsia="方正仿宋_GBK" w:hAnsi="Times New Roman" w:cs="Times New Roman"/>
          <w:sz w:val="32"/>
          <w:szCs w:val="32"/>
        </w:rPr>
        <w:t>对小微企业、</w:t>
      </w:r>
      <w:r w:rsidR="00227CB6" w:rsidRPr="00A5203D">
        <w:rPr>
          <w:rFonts w:ascii="Times New Roman" w:eastAsia="方正仿宋_GBK" w:hAnsi="Times New Roman" w:cs="Times New Roman"/>
          <w:sz w:val="32"/>
          <w:szCs w:val="32"/>
        </w:rPr>
        <w:t>“</w:t>
      </w:r>
      <w:r w:rsidR="00227CB6" w:rsidRPr="00A5203D">
        <w:rPr>
          <w:rFonts w:ascii="Times New Roman" w:eastAsia="方正仿宋_GBK" w:hAnsi="Times New Roman" w:cs="Times New Roman"/>
          <w:sz w:val="32"/>
          <w:szCs w:val="32"/>
        </w:rPr>
        <w:t>三农</w:t>
      </w:r>
      <w:r w:rsidR="00227CB6" w:rsidRPr="00A5203D">
        <w:rPr>
          <w:rFonts w:ascii="Times New Roman" w:eastAsia="方正仿宋_GBK" w:hAnsi="Times New Roman" w:cs="Times New Roman"/>
          <w:sz w:val="32"/>
          <w:szCs w:val="32"/>
        </w:rPr>
        <w:t>”</w:t>
      </w:r>
      <w:r w:rsidR="00227CB6" w:rsidRPr="00A5203D">
        <w:rPr>
          <w:rFonts w:ascii="Times New Roman" w:eastAsia="方正仿宋_GBK" w:hAnsi="Times New Roman" w:cs="Times New Roman"/>
          <w:sz w:val="32"/>
          <w:szCs w:val="32"/>
        </w:rPr>
        <w:t>主体等融资担保业务年化费率降低至</w:t>
      </w:r>
      <w:r w:rsidR="00227CB6" w:rsidRPr="00A5203D">
        <w:rPr>
          <w:rFonts w:ascii="Times New Roman" w:eastAsia="方正仿宋_GBK" w:hAnsi="Times New Roman" w:cs="Times New Roman"/>
          <w:sz w:val="32"/>
          <w:szCs w:val="32"/>
        </w:rPr>
        <w:t>1</w:t>
      </w:r>
      <w:r w:rsidR="00B31D39">
        <w:rPr>
          <w:rFonts w:ascii="Times New Roman" w:eastAsia="方正仿宋_GBK" w:hAnsi="Times New Roman" w:cs="Times New Roman" w:hint="eastAsia"/>
          <w:sz w:val="32"/>
          <w:szCs w:val="32"/>
        </w:rPr>
        <w:t>%</w:t>
      </w:r>
      <w:r w:rsidR="00227CB6" w:rsidRPr="00A5203D">
        <w:rPr>
          <w:rFonts w:ascii="Times New Roman" w:eastAsia="方正仿宋_GBK" w:hAnsi="Times New Roman" w:cs="Times New Roman"/>
          <w:sz w:val="32"/>
          <w:szCs w:val="32"/>
        </w:rPr>
        <w:t>以下的，按</w:t>
      </w:r>
      <w:r w:rsidR="00823558">
        <w:rPr>
          <w:rFonts w:ascii="Times New Roman" w:eastAsia="方正仿宋_GBK" w:hAnsi="Times New Roman" w:cs="Times New Roman" w:hint="eastAsia"/>
          <w:sz w:val="32"/>
          <w:szCs w:val="32"/>
        </w:rPr>
        <w:t>照</w:t>
      </w:r>
      <w:r w:rsidR="00227CB6" w:rsidRPr="00A5203D">
        <w:rPr>
          <w:rFonts w:ascii="Times New Roman" w:eastAsia="方正仿宋_GBK" w:hAnsi="Times New Roman" w:cs="Times New Roman"/>
          <w:sz w:val="32"/>
          <w:szCs w:val="32"/>
        </w:rPr>
        <w:t>其年度融资担保新增发生额的</w:t>
      </w:r>
      <w:r w:rsidR="00227CB6" w:rsidRPr="00A5203D">
        <w:rPr>
          <w:rFonts w:ascii="Times New Roman" w:eastAsia="方正仿宋_GBK" w:hAnsi="Times New Roman" w:cs="Times New Roman"/>
          <w:sz w:val="32"/>
          <w:szCs w:val="32"/>
        </w:rPr>
        <w:t>1‰</w:t>
      </w:r>
      <w:r w:rsidR="00227CB6" w:rsidRPr="00A5203D">
        <w:rPr>
          <w:rFonts w:ascii="Times New Roman" w:eastAsia="方正仿宋_GBK" w:hAnsi="Times New Roman" w:cs="Times New Roman"/>
          <w:sz w:val="32"/>
          <w:szCs w:val="32"/>
        </w:rPr>
        <w:t>给予业务奖补。</w:t>
      </w:r>
    </w:p>
    <w:p w:rsidR="00227CB6" w:rsidRPr="00A5203D" w:rsidRDefault="00B83274" w:rsidP="00420B24">
      <w:pPr>
        <w:spacing w:line="600" w:lineRule="exact"/>
        <w:ind w:firstLineChars="200" w:firstLine="640"/>
        <w:rPr>
          <w:rFonts w:ascii="Times New Roman" w:eastAsia="仿宋_GB2312" w:hAnsi="Times New Roman" w:cs="Times New Roman"/>
          <w:sz w:val="32"/>
          <w:szCs w:val="32"/>
        </w:rPr>
      </w:pPr>
      <w:r w:rsidRPr="00A5203D">
        <w:rPr>
          <w:rFonts w:ascii="Times New Roman" w:eastAsia="方正仿宋_GBK" w:hAnsi="Times New Roman" w:cs="Times New Roman"/>
          <w:sz w:val="32"/>
          <w:szCs w:val="32"/>
        </w:rPr>
        <w:t>三是</w:t>
      </w:r>
      <w:r w:rsidR="00227CB6" w:rsidRPr="00A5203D">
        <w:rPr>
          <w:rFonts w:ascii="Times New Roman" w:eastAsia="方正仿宋_GBK" w:hAnsi="Times New Roman" w:cs="Times New Roman"/>
          <w:sz w:val="32"/>
          <w:szCs w:val="32"/>
        </w:rPr>
        <w:t>支持跨境贸易发展。对为攀枝花市内企业提供汇率避险</w:t>
      </w:r>
      <w:r w:rsidR="00227CB6" w:rsidRPr="00A5203D">
        <w:rPr>
          <w:rFonts w:ascii="Times New Roman" w:eastAsia="方正仿宋_GBK" w:hAnsi="Times New Roman" w:cs="Times New Roman"/>
          <w:sz w:val="32"/>
          <w:szCs w:val="32"/>
        </w:rPr>
        <w:lastRenderedPageBreak/>
        <w:t>服务，开展高新技术、</w:t>
      </w:r>
      <w:r w:rsidR="00227CB6" w:rsidRPr="00A5203D">
        <w:rPr>
          <w:rFonts w:ascii="Times New Roman" w:eastAsia="方正仿宋_GBK" w:hAnsi="Times New Roman" w:cs="Times New Roman"/>
          <w:sz w:val="32"/>
          <w:szCs w:val="32"/>
        </w:rPr>
        <w:t>“</w:t>
      </w:r>
      <w:r w:rsidR="00227CB6" w:rsidRPr="00A5203D">
        <w:rPr>
          <w:rFonts w:ascii="Times New Roman" w:eastAsia="方正仿宋_GBK" w:hAnsi="Times New Roman" w:cs="Times New Roman"/>
          <w:sz w:val="32"/>
          <w:szCs w:val="32"/>
        </w:rPr>
        <w:t>专精特新</w:t>
      </w:r>
      <w:r w:rsidR="00227CB6" w:rsidRPr="00A5203D">
        <w:rPr>
          <w:rFonts w:ascii="Times New Roman" w:eastAsia="方正仿宋_GBK" w:hAnsi="Times New Roman" w:cs="Times New Roman"/>
          <w:sz w:val="32"/>
          <w:szCs w:val="32"/>
        </w:rPr>
        <w:t>”</w:t>
      </w:r>
      <w:r w:rsidR="00227CB6" w:rsidRPr="00A5203D">
        <w:rPr>
          <w:rFonts w:ascii="Times New Roman" w:eastAsia="方正仿宋_GBK" w:hAnsi="Times New Roman" w:cs="Times New Roman"/>
          <w:sz w:val="32"/>
          <w:szCs w:val="32"/>
        </w:rPr>
        <w:t>和科技型中小企业跨境融资便利化试点，以及利用跨境金融服务平台优化外贸企业服务工作质效综合排名全市前</w:t>
      </w:r>
      <w:r w:rsidR="00227CB6" w:rsidRPr="00A5203D">
        <w:rPr>
          <w:rFonts w:ascii="Times New Roman" w:eastAsia="方正仿宋_GBK" w:hAnsi="Times New Roman" w:cs="Times New Roman"/>
          <w:sz w:val="32"/>
          <w:szCs w:val="32"/>
        </w:rPr>
        <w:t>2</w:t>
      </w:r>
      <w:r w:rsidR="00227CB6" w:rsidRPr="00A5203D">
        <w:rPr>
          <w:rFonts w:ascii="Times New Roman" w:eastAsia="方正仿宋_GBK" w:hAnsi="Times New Roman" w:cs="Times New Roman"/>
          <w:sz w:val="32"/>
          <w:szCs w:val="32"/>
        </w:rPr>
        <w:t>位的市级银行机构，</w:t>
      </w:r>
      <w:r w:rsidR="001C0738" w:rsidRPr="00A5203D">
        <w:rPr>
          <w:rFonts w:ascii="Times New Roman" w:eastAsia="方正仿宋_GBK" w:hAnsi="Times New Roman" w:cs="Times New Roman"/>
          <w:sz w:val="32"/>
          <w:szCs w:val="32"/>
        </w:rPr>
        <w:t>市财政局</w:t>
      </w:r>
      <w:r w:rsidR="00227CB6" w:rsidRPr="00A5203D">
        <w:rPr>
          <w:rFonts w:ascii="Times New Roman" w:eastAsia="方正仿宋_GBK" w:hAnsi="Times New Roman" w:cs="Times New Roman"/>
          <w:sz w:val="32"/>
          <w:szCs w:val="32"/>
        </w:rPr>
        <w:t>分别给予</w:t>
      </w:r>
      <w:r w:rsidR="00227CB6" w:rsidRPr="00A5203D">
        <w:rPr>
          <w:rFonts w:ascii="Times New Roman" w:eastAsia="方正仿宋_GBK" w:hAnsi="Times New Roman" w:cs="Times New Roman"/>
          <w:sz w:val="32"/>
          <w:szCs w:val="32"/>
        </w:rPr>
        <w:t>1</w:t>
      </w:r>
      <w:r w:rsidR="00227CB6" w:rsidRPr="00A5203D">
        <w:rPr>
          <w:rFonts w:ascii="Times New Roman" w:eastAsia="方正仿宋_GBK" w:hAnsi="Times New Roman" w:cs="Times New Roman"/>
          <w:sz w:val="32"/>
          <w:szCs w:val="32"/>
        </w:rPr>
        <w:t>万元、</w:t>
      </w:r>
      <w:r w:rsidR="00227CB6" w:rsidRPr="00A5203D">
        <w:rPr>
          <w:rFonts w:ascii="Times New Roman" w:eastAsia="方正仿宋_GBK" w:hAnsi="Times New Roman" w:cs="Times New Roman"/>
          <w:sz w:val="32"/>
          <w:szCs w:val="32"/>
        </w:rPr>
        <w:t>0.5</w:t>
      </w:r>
      <w:r w:rsidR="00227CB6" w:rsidRPr="00A5203D">
        <w:rPr>
          <w:rFonts w:ascii="Times New Roman" w:eastAsia="方正仿宋_GBK" w:hAnsi="Times New Roman" w:cs="Times New Roman"/>
          <w:sz w:val="32"/>
          <w:szCs w:val="32"/>
        </w:rPr>
        <w:t>万元奖励。</w:t>
      </w:r>
    </w:p>
    <w:p w:rsidR="00CA0AE7" w:rsidRPr="00A5203D" w:rsidRDefault="00CA0AE7" w:rsidP="00C35C40">
      <w:pPr>
        <w:adjustRightInd w:val="0"/>
        <w:snapToGrid w:val="0"/>
        <w:spacing w:line="600" w:lineRule="exact"/>
        <w:ind w:firstLineChars="200" w:firstLine="643"/>
        <w:rPr>
          <w:rFonts w:ascii="Times New Roman" w:eastAsia="方正楷体_GBK" w:hAnsi="Times New Roman" w:cs="Times New Roman"/>
          <w:b/>
          <w:kern w:val="0"/>
          <w:sz w:val="32"/>
          <w:szCs w:val="32"/>
        </w:rPr>
      </w:pPr>
      <w:r w:rsidRPr="00A5203D">
        <w:rPr>
          <w:rFonts w:ascii="Times New Roman" w:eastAsia="方正楷体_GBK" w:hAnsi="Times New Roman" w:cs="Times New Roman"/>
          <w:b/>
          <w:kern w:val="0"/>
          <w:sz w:val="32"/>
          <w:szCs w:val="32"/>
        </w:rPr>
        <w:t>（六）</w:t>
      </w:r>
      <w:r w:rsidR="005D4666" w:rsidRPr="00A5203D">
        <w:rPr>
          <w:rFonts w:ascii="Times New Roman" w:eastAsia="方正楷体_GBK" w:hAnsi="Times New Roman" w:cs="Times New Roman"/>
          <w:b/>
          <w:kern w:val="0"/>
          <w:sz w:val="32"/>
          <w:szCs w:val="32"/>
        </w:rPr>
        <w:t>支持数字金融发展</w:t>
      </w:r>
      <w:r w:rsidRPr="00A5203D">
        <w:rPr>
          <w:rFonts w:ascii="Times New Roman" w:eastAsia="方正楷体_GBK" w:hAnsi="Times New Roman" w:cs="Times New Roman"/>
          <w:b/>
          <w:kern w:val="0"/>
          <w:sz w:val="32"/>
          <w:szCs w:val="32"/>
        </w:rPr>
        <w:t>方面</w:t>
      </w:r>
      <w:r w:rsidR="005D4666" w:rsidRPr="00A5203D">
        <w:rPr>
          <w:rFonts w:ascii="Times New Roman" w:eastAsia="方正楷体_GBK" w:hAnsi="Times New Roman" w:cs="Times New Roman"/>
          <w:b/>
          <w:kern w:val="0"/>
          <w:sz w:val="32"/>
          <w:szCs w:val="32"/>
        </w:rPr>
        <w:t>。</w:t>
      </w:r>
      <w:r w:rsidRPr="00A5203D">
        <w:rPr>
          <w:rFonts w:ascii="Times New Roman" w:eastAsia="方正楷体_GBK" w:hAnsi="Times New Roman" w:cs="Times New Roman"/>
          <w:b/>
          <w:kern w:val="0"/>
          <w:sz w:val="32"/>
          <w:szCs w:val="32"/>
        </w:rPr>
        <w:t>主要包括支持融资信用服务平台（天府信用通）建设</w:t>
      </w:r>
      <w:r w:rsidRPr="00A5203D">
        <w:rPr>
          <w:rFonts w:ascii="Times New Roman" w:eastAsia="方正楷体_GBK" w:hAnsi="Times New Roman" w:cs="Times New Roman"/>
          <w:b/>
          <w:kern w:val="0"/>
          <w:sz w:val="32"/>
          <w:szCs w:val="32"/>
        </w:rPr>
        <w:t>1</w:t>
      </w:r>
      <w:r w:rsidR="00891156">
        <w:rPr>
          <w:rFonts w:ascii="Times New Roman" w:eastAsia="方正楷体_GBK" w:hAnsi="Times New Roman" w:cs="Times New Roman"/>
          <w:b/>
          <w:kern w:val="0"/>
          <w:sz w:val="32"/>
          <w:szCs w:val="32"/>
        </w:rPr>
        <w:t>条措施</w:t>
      </w:r>
    </w:p>
    <w:p w:rsidR="005D4666" w:rsidRPr="00A5203D" w:rsidRDefault="005D4666"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支持市级银行机构与省级融资信用服务平台联合建模等工作，对通过平台促成融资笔数排名全市前</w:t>
      </w:r>
      <w:r w:rsidRPr="00A5203D">
        <w:rPr>
          <w:rFonts w:ascii="Times New Roman" w:eastAsia="方正仿宋_GBK" w:hAnsi="Times New Roman" w:cs="Times New Roman"/>
          <w:sz w:val="32"/>
          <w:szCs w:val="32"/>
        </w:rPr>
        <w:t>3</w:t>
      </w:r>
      <w:r w:rsidRPr="00A5203D">
        <w:rPr>
          <w:rFonts w:ascii="Times New Roman" w:eastAsia="方正仿宋_GBK" w:hAnsi="Times New Roman" w:cs="Times New Roman"/>
          <w:sz w:val="32"/>
          <w:szCs w:val="32"/>
        </w:rPr>
        <w:t>名的市级银行机构，</w:t>
      </w:r>
      <w:r w:rsidR="00563B0F" w:rsidRPr="00A5203D">
        <w:rPr>
          <w:rFonts w:ascii="Times New Roman" w:eastAsia="方正仿宋_GBK" w:hAnsi="Times New Roman" w:cs="Times New Roman"/>
          <w:sz w:val="32"/>
          <w:szCs w:val="32"/>
        </w:rPr>
        <w:t>市财政局</w:t>
      </w:r>
      <w:r w:rsidRPr="00A5203D">
        <w:rPr>
          <w:rFonts w:ascii="Times New Roman" w:eastAsia="方正仿宋_GBK" w:hAnsi="Times New Roman" w:cs="Times New Roman"/>
          <w:sz w:val="32"/>
          <w:szCs w:val="32"/>
        </w:rPr>
        <w:t>按照</w:t>
      </w:r>
      <w:r w:rsidRPr="00A5203D">
        <w:rPr>
          <w:rFonts w:ascii="Times New Roman" w:eastAsia="方正仿宋_GBK" w:hAnsi="Times New Roman" w:cs="Times New Roman"/>
          <w:sz w:val="32"/>
          <w:szCs w:val="32"/>
        </w:rPr>
        <w:t>100</w:t>
      </w:r>
      <w:r w:rsidRPr="00A5203D">
        <w:rPr>
          <w:rFonts w:ascii="Times New Roman" w:eastAsia="方正仿宋_GBK" w:hAnsi="Times New Roman" w:cs="Times New Roman"/>
          <w:sz w:val="32"/>
          <w:szCs w:val="32"/>
        </w:rPr>
        <w:t>元</w:t>
      </w:r>
      <w:r w:rsidRPr="00A5203D">
        <w:rPr>
          <w:rFonts w:ascii="Times New Roman" w:eastAsia="方正仿宋_GBK" w:hAnsi="Times New Roman" w:cs="Times New Roman"/>
          <w:sz w:val="32"/>
          <w:szCs w:val="32"/>
        </w:rPr>
        <w:t>/</w:t>
      </w:r>
      <w:r w:rsidRPr="00A5203D">
        <w:rPr>
          <w:rFonts w:ascii="Times New Roman" w:eastAsia="方正仿宋_GBK" w:hAnsi="Times New Roman" w:cs="Times New Roman"/>
          <w:sz w:val="32"/>
          <w:szCs w:val="32"/>
        </w:rPr>
        <w:t>笔的标准，给予单户不超过</w:t>
      </w:r>
      <w:r w:rsidRPr="00A5203D">
        <w:rPr>
          <w:rFonts w:ascii="Times New Roman" w:eastAsia="方正仿宋_GBK" w:hAnsi="Times New Roman" w:cs="Times New Roman"/>
          <w:sz w:val="32"/>
          <w:szCs w:val="32"/>
        </w:rPr>
        <w:t>5</w:t>
      </w:r>
      <w:r w:rsidRPr="00A5203D">
        <w:rPr>
          <w:rFonts w:ascii="Times New Roman" w:eastAsia="方正仿宋_GBK" w:hAnsi="Times New Roman" w:cs="Times New Roman"/>
          <w:sz w:val="32"/>
          <w:szCs w:val="32"/>
        </w:rPr>
        <w:t>万元奖励。</w:t>
      </w:r>
    </w:p>
    <w:p w:rsidR="00CA0AE7" w:rsidRPr="00A5203D" w:rsidRDefault="00CA0AE7" w:rsidP="00C35C40">
      <w:pPr>
        <w:adjustRightInd w:val="0"/>
        <w:snapToGrid w:val="0"/>
        <w:spacing w:line="600" w:lineRule="exact"/>
        <w:ind w:firstLineChars="200" w:firstLine="643"/>
        <w:rPr>
          <w:rFonts w:ascii="Times New Roman" w:eastAsia="方正楷体_GBK" w:hAnsi="Times New Roman" w:cs="Times New Roman"/>
          <w:b/>
          <w:kern w:val="0"/>
          <w:sz w:val="32"/>
          <w:szCs w:val="32"/>
        </w:rPr>
      </w:pPr>
      <w:r w:rsidRPr="00A5203D">
        <w:rPr>
          <w:rFonts w:ascii="Times New Roman" w:eastAsia="方正楷体_GBK" w:hAnsi="Times New Roman" w:cs="Times New Roman"/>
          <w:b/>
          <w:kern w:val="0"/>
          <w:sz w:val="32"/>
          <w:szCs w:val="32"/>
        </w:rPr>
        <w:t>（七）</w:t>
      </w:r>
      <w:r w:rsidR="005D4666" w:rsidRPr="00A5203D">
        <w:rPr>
          <w:rFonts w:ascii="Times New Roman" w:eastAsia="方正楷体_GBK" w:hAnsi="Times New Roman" w:cs="Times New Roman"/>
          <w:b/>
          <w:kern w:val="0"/>
          <w:sz w:val="32"/>
          <w:szCs w:val="32"/>
        </w:rPr>
        <w:t>实施风险补偿金政策</w:t>
      </w:r>
      <w:r w:rsidRPr="00A5203D">
        <w:rPr>
          <w:rFonts w:ascii="Times New Roman" w:eastAsia="方正楷体_GBK" w:hAnsi="Times New Roman" w:cs="Times New Roman"/>
          <w:b/>
          <w:kern w:val="0"/>
          <w:sz w:val="32"/>
          <w:szCs w:val="32"/>
        </w:rPr>
        <w:t>方面</w:t>
      </w:r>
      <w:r w:rsidR="005D4666" w:rsidRPr="00A5203D">
        <w:rPr>
          <w:rFonts w:ascii="Times New Roman" w:eastAsia="方正楷体_GBK" w:hAnsi="Times New Roman" w:cs="Times New Roman"/>
          <w:b/>
          <w:kern w:val="0"/>
          <w:sz w:val="32"/>
          <w:szCs w:val="32"/>
        </w:rPr>
        <w:t>。</w:t>
      </w:r>
      <w:r w:rsidRPr="00A5203D">
        <w:rPr>
          <w:rFonts w:ascii="Times New Roman" w:eastAsia="方正楷体_GBK" w:hAnsi="Times New Roman" w:cs="Times New Roman"/>
          <w:b/>
          <w:kern w:val="0"/>
          <w:sz w:val="32"/>
          <w:szCs w:val="32"/>
        </w:rPr>
        <w:t>主要包括</w:t>
      </w:r>
      <w:r w:rsidR="005D4666" w:rsidRPr="00A5203D">
        <w:rPr>
          <w:rFonts w:ascii="Times New Roman" w:eastAsia="方正楷体_GBK" w:hAnsi="Times New Roman" w:cs="Times New Roman"/>
          <w:b/>
          <w:kern w:val="0"/>
          <w:sz w:val="32"/>
          <w:szCs w:val="32"/>
        </w:rPr>
        <w:t>实施乡村振兴农业产业发展贷款风险补偿金政策</w:t>
      </w:r>
      <w:r w:rsidRPr="00A5203D">
        <w:rPr>
          <w:rFonts w:ascii="Times New Roman" w:eastAsia="方正楷体_GBK" w:hAnsi="Times New Roman" w:cs="Times New Roman"/>
          <w:b/>
          <w:kern w:val="0"/>
          <w:sz w:val="32"/>
          <w:szCs w:val="32"/>
        </w:rPr>
        <w:t>1</w:t>
      </w:r>
      <w:r w:rsidRPr="00A5203D">
        <w:rPr>
          <w:rFonts w:ascii="Times New Roman" w:eastAsia="方正楷体_GBK" w:hAnsi="Times New Roman" w:cs="Times New Roman"/>
          <w:b/>
          <w:kern w:val="0"/>
          <w:sz w:val="32"/>
          <w:szCs w:val="32"/>
        </w:rPr>
        <w:t>条措施</w:t>
      </w:r>
    </w:p>
    <w:p w:rsidR="005D4666" w:rsidRPr="00A5203D" w:rsidRDefault="005D4666"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市县（区）财政筹集不低于</w:t>
      </w:r>
      <w:r w:rsidRPr="00A5203D">
        <w:rPr>
          <w:rFonts w:ascii="Times New Roman" w:eastAsia="方正仿宋_GBK" w:hAnsi="Times New Roman" w:cs="Times New Roman"/>
          <w:sz w:val="32"/>
          <w:szCs w:val="32"/>
        </w:rPr>
        <w:t>8000</w:t>
      </w:r>
      <w:r w:rsidRPr="00A5203D">
        <w:rPr>
          <w:rFonts w:ascii="Times New Roman" w:eastAsia="方正仿宋_GBK" w:hAnsi="Times New Roman" w:cs="Times New Roman"/>
          <w:sz w:val="32"/>
          <w:szCs w:val="32"/>
        </w:rPr>
        <w:t>万元的乡村振兴农业产业发展贷款风险补偿金资金池，通过</w:t>
      </w:r>
      <w:r w:rsidRPr="00A5203D">
        <w:rPr>
          <w:rFonts w:ascii="Times New Roman" w:eastAsia="方正仿宋_GBK" w:hAnsi="Times New Roman" w:cs="Times New Roman"/>
          <w:sz w:val="32"/>
          <w:szCs w:val="32"/>
        </w:rPr>
        <w:t>“</w:t>
      </w:r>
      <w:r w:rsidRPr="00A5203D">
        <w:rPr>
          <w:rFonts w:ascii="Times New Roman" w:eastAsia="方正仿宋_GBK" w:hAnsi="Times New Roman" w:cs="Times New Roman"/>
          <w:sz w:val="32"/>
          <w:szCs w:val="32"/>
        </w:rPr>
        <w:t>政银担</w:t>
      </w:r>
      <w:r w:rsidRPr="00A5203D">
        <w:rPr>
          <w:rFonts w:ascii="Times New Roman" w:eastAsia="方正仿宋_GBK" w:hAnsi="Times New Roman" w:cs="Times New Roman"/>
          <w:sz w:val="32"/>
          <w:szCs w:val="32"/>
        </w:rPr>
        <w:t>”</w:t>
      </w:r>
      <w:r w:rsidRPr="00A5203D">
        <w:rPr>
          <w:rFonts w:ascii="Times New Roman" w:eastAsia="方正仿宋_GBK" w:hAnsi="Times New Roman" w:cs="Times New Roman"/>
          <w:sz w:val="32"/>
          <w:szCs w:val="32"/>
        </w:rPr>
        <w:t>合作等模式，发挥增信分险功能，共同引导市内银行机构加大对乡村振兴农业产业发展的信贷投入，支持农业经营主体纾困发展，助力建设更高水平</w:t>
      </w:r>
      <w:r w:rsidRPr="00A5203D">
        <w:rPr>
          <w:rFonts w:ascii="Times New Roman" w:eastAsia="方正仿宋_GBK" w:hAnsi="Times New Roman" w:cs="Times New Roman"/>
          <w:sz w:val="32"/>
          <w:szCs w:val="32"/>
        </w:rPr>
        <w:t>“</w:t>
      </w:r>
      <w:r w:rsidRPr="00A5203D">
        <w:rPr>
          <w:rFonts w:ascii="Times New Roman" w:eastAsia="方正仿宋_GBK" w:hAnsi="Times New Roman" w:cs="Times New Roman"/>
          <w:sz w:val="32"/>
          <w:szCs w:val="32"/>
        </w:rPr>
        <w:t>天府粮仓</w:t>
      </w:r>
      <w:r w:rsidRPr="00A5203D">
        <w:rPr>
          <w:rFonts w:ascii="Times New Roman" w:eastAsia="方正仿宋_GBK" w:hAnsi="Times New Roman" w:cs="Times New Roman"/>
          <w:sz w:val="32"/>
          <w:szCs w:val="32"/>
        </w:rPr>
        <w:t>”</w:t>
      </w:r>
      <w:r w:rsidRPr="00A5203D">
        <w:rPr>
          <w:rFonts w:ascii="Times New Roman" w:eastAsia="方正仿宋_GBK" w:hAnsi="Times New Roman" w:cs="Times New Roman"/>
          <w:sz w:val="32"/>
          <w:szCs w:val="32"/>
        </w:rPr>
        <w:t>。</w:t>
      </w:r>
    </w:p>
    <w:p w:rsidR="00EE5E76" w:rsidRPr="00A5203D" w:rsidRDefault="00EE5E76" w:rsidP="00C35C40">
      <w:pPr>
        <w:adjustRightInd w:val="0"/>
        <w:snapToGrid w:val="0"/>
        <w:spacing w:line="600" w:lineRule="exact"/>
        <w:ind w:firstLineChars="200" w:firstLine="640"/>
        <w:rPr>
          <w:rFonts w:ascii="Times New Roman" w:eastAsia="方正黑体_GBK" w:hAnsi="Times New Roman" w:cs="Times New Roman"/>
          <w:sz w:val="32"/>
          <w:szCs w:val="32"/>
        </w:rPr>
      </w:pPr>
      <w:r w:rsidRPr="00A5203D">
        <w:rPr>
          <w:rFonts w:ascii="Times New Roman" w:eastAsia="方正黑体_GBK" w:hAnsi="Times New Roman" w:cs="Times New Roman"/>
          <w:sz w:val="32"/>
          <w:szCs w:val="32"/>
        </w:rPr>
        <w:t>三、实施期限</w:t>
      </w:r>
    </w:p>
    <w:p w:rsidR="00F24C9E" w:rsidRPr="00A5203D" w:rsidRDefault="00F24C9E" w:rsidP="00420B24">
      <w:pPr>
        <w:spacing w:line="600" w:lineRule="exact"/>
        <w:ind w:firstLineChars="200" w:firstLine="640"/>
        <w:rPr>
          <w:rFonts w:ascii="Times New Roman" w:eastAsia="方正仿宋_GBK" w:hAnsi="Times New Roman" w:cs="Times New Roman"/>
          <w:sz w:val="32"/>
          <w:szCs w:val="32"/>
        </w:rPr>
      </w:pPr>
      <w:r w:rsidRPr="00A5203D">
        <w:rPr>
          <w:rFonts w:ascii="Times New Roman" w:eastAsia="方正仿宋_GBK" w:hAnsi="Times New Roman" w:cs="Times New Roman"/>
          <w:sz w:val="32"/>
          <w:szCs w:val="32"/>
        </w:rPr>
        <w:t>本政策自印发之日起施行，有效期至</w:t>
      </w:r>
      <w:r w:rsidRPr="00A5203D">
        <w:rPr>
          <w:rFonts w:ascii="Times New Roman" w:eastAsia="方正仿宋_GBK" w:hAnsi="Times New Roman" w:cs="Times New Roman"/>
          <w:sz w:val="32"/>
          <w:szCs w:val="32"/>
        </w:rPr>
        <w:t>2026</w:t>
      </w:r>
      <w:r w:rsidRPr="00A5203D">
        <w:rPr>
          <w:rFonts w:ascii="Times New Roman" w:eastAsia="方正仿宋_GBK" w:hAnsi="Times New Roman" w:cs="Times New Roman"/>
          <w:sz w:val="32"/>
          <w:szCs w:val="32"/>
        </w:rPr>
        <w:t>年</w:t>
      </w:r>
      <w:r w:rsidRPr="00A5203D">
        <w:rPr>
          <w:rFonts w:ascii="Times New Roman" w:eastAsia="方正仿宋_GBK" w:hAnsi="Times New Roman" w:cs="Times New Roman"/>
          <w:sz w:val="32"/>
          <w:szCs w:val="32"/>
        </w:rPr>
        <w:t>12</w:t>
      </w:r>
      <w:r w:rsidRPr="00A5203D">
        <w:rPr>
          <w:rFonts w:ascii="Times New Roman" w:eastAsia="方正仿宋_GBK" w:hAnsi="Times New Roman" w:cs="Times New Roman"/>
          <w:sz w:val="32"/>
          <w:szCs w:val="32"/>
        </w:rPr>
        <w:t>月</w:t>
      </w:r>
      <w:r w:rsidRPr="00A5203D">
        <w:rPr>
          <w:rFonts w:ascii="Times New Roman" w:eastAsia="方正仿宋_GBK" w:hAnsi="Times New Roman" w:cs="Times New Roman"/>
          <w:sz w:val="32"/>
          <w:szCs w:val="32"/>
        </w:rPr>
        <w:t>31</w:t>
      </w:r>
      <w:r w:rsidRPr="00A5203D">
        <w:rPr>
          <w:rFonts w:ascii="Times New Roman" w:eastAsia="方正仿宋_GBK" w:hAnsi="Times New Roman" w:cs="Times New Roman"/>
          <w:sz w:val="32"/>
          <w:szCs w:val="32"/>
        </w:rPr>
        <w:t>日。</w:t>
      </w:r>
      <w:r w:rsidRPr="00A5203D">
        <w:rPr>
          <w:rFonts w:ascii="Times New Roman" w:eastAsia="方正仿宋_GBK" w:hAnsi="Times New Roman" w:cs="Times New Roman"/>
          <w:sz w:val="32"/>
          <w:szCs w:val="32"/>
        </w:rPr>
        <w:t>2024</w:t>
      </w:r>
      <w:r w:rsidRPr="00A5203D">
        <w:rPr>
          <w:rFonts w:ascii="Times New Roman" w:eastAsia="方正仿宋_GBK" w:hAnsi="Times New Roman" w:cs="Times New Roman"/>
          <w:sz w:val="32"/>
          <w:szCs w:val="32"/>
        </w:rPr>
        <w:t>年</w:t>
      </w:r>
      <w:r w:rsidRPr="00A5203D">
        <w:rPr>
          <w:rFonts w:ascii="Times New Roman" w:eastAsia="方正仿宋_GBK" w:hAnsi="Times New Roman" w:cs="Times New Roman"/>
          <w:sz w:val="32"/>
          <w:szCs w:val="32"/>
        </w:rPr>
        <w:t>1</w:t>
      </w:r>
      <w:r w:rsidRPr="00A5203D">
        <w:rPr>
          <w:rFonts w:ascii="Times New Roman" w:eastAsia="方正仿宋_GBK" w:hAnsi="Times New Roman" w:cs="Times New Roman"/>
          <w:sz w:val="32"/>
          <w:szCs w:val="32"/>
        </w:rPr>
        <w:t>月</w:t>
      </w:r>
      <w:r w:rsidRPr="00A5203D">
        <w:rPr>
          <w:rFonts w:ascii="Times New Roman" w:eastAsia="方正仿宋_GBK" w:hAnsi="Times New Roman" w:cs="Times New Roman"/>
          <w:sz w:val="32"/>
          <w:szCs w:val="32"/>
        </w:rPr>
        <w:t>1</w:t>
      </w:r>
      <w:r w:rsidRPr="00A5203D">
        <w:rPr>
          <w:rFonts w:ascii="Times New Roman" w:eastAsia="方正仿宋_GBK" w:hAnsi="Times New Roman" w:cs="Times New Roman"/>
          <w:sz w:val="32"/>
          <w:szCs w:val="32"/>
        </w:rPr>
        <w:t>日至印发之日期间按本政策执行。政策有效期内，同一单位（企业）申请省级或其他市级相同事项奖励补贴资金采取就高不重复原则。执行过程中如遇中央和省委、省政府重大政</w:t>
      </w:r>
      <w:r w:rsidRPr="00A5203D">
        <w:rPr>
          <w:rFonts w:ascii="Times New Roman" w:eastAsia="方正仿宋_GBK" w:hAnsi="Times New Roman" w:cs="Times New Roman"/>
          <w:sz w:val="32"/>
          <w:szCs w:val="32"/>
        </w:rPr>
        <w:lastRenderedPageBreak/>
        <w:t>策变动，本政策将相应调整。</w:t>
      </w:r>
    </w:p>
    <w:sectPr w:rsidR="00F24C9E" w:rsidRPr="00A5203D" w:rsidSect="00891156">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B1" w:rsidRDefault="003F0CB1" w:rsidP="00526F4A">
      <w:r>
        <w:separator/>
      </w:r>
    </w:p>
  </w:endnote>
  <w:endnote w:type="continuationSeparator" w:id="0">
    <w:p w:rsidR="003F0CB1" w:rsidRDefault="003F0CB1" w:rsidP="005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623673"/>
      <w:docPartObj>
        <w:docPartGallery w:val="Page Numbers (Bottom of Page)"/>
        <w:docPartUnique/>
      </w:docPartObj>
    </w:sdtPr>
    <w:sdtEndPr>
      <w:rPr>
        <w:rFonts w:ascii="宋体" w:eastAsia="宋体" w:hAnsi="宋体"/>
        <w:sz w:val="28"/>
      </w:rPr>
    </w:sdtEndPr>
    <w:sdtContent>
      <w:p w:rsidR="00891156" w:rsidRPr="00891156" w:rsidRDefault="00891156" w:rsidP="00891156">
        <w:pPr>
          <w:pStyle w:val="a6"/>
          <w:ind w:firstLineChars="150" w:firstLine="270"/>
          <w:rPr>
            <w:rFonts w:ascii="宋体" w:eastAsia="宋体" w:hAnsi="宋体"/>
            <w:sz w:val="28"/>
          </w:rPr>
        </w:pPr>
        <w:r>
          <w:rPr>
            <w:rFonts w:ascii="宋体" w:eastAsia="宋体" w:hAnsi="宋体" w:hint="eastAsia"/>
            <w:sz w:val="28"/>
          </w:rPr>
          <w:t>—</w:t>
        </w:r>
        <w:r w:rsidRPr="00891156">
          <w:rPr>
            <w:rFonts w:ascii="宋体" w:eastAsia="宋体" w:hAnsi="宋体"/>
            <w:sz w:val="28"/>
          </w:rPr>
          <w:fldChar w:fldCharType="begin"/>
        </w:r>
        <w:r w:rsidRPr="00891156">
          <w:rPr>
            <w:rFonts w:ascii="宋体" w:eastAsia="宋体" w:hAnsi="宋体"/>
            <w:sz w:val="28"/>
          </w:rPr>
          <w:instrText>PAGE   \* MERGEFORMAT</w:instrText>
        </w:r>
        <w:r w:rsidRPr="00891156">
          <w:rPr>
            <w:rFonts w:ascii="宋体" w:eastAsia="宋体" w:hAnsi="宋体"/>
            <w:sz w:val="28"/>
          </w:rPr>
          <w:fldChar w:fldCharType="separate"/>
        </w:r>
        <w:r w:rsidR="0083210D" w:rsidRPr="0083210D">
          <w:rPr>
            <w:rFonts w:ascii="宋体" w:eastAsia="宋体" w:hAnsi="宋体"/>
            <w:noProof/>
            <w:sz w:val="28"/>
            <w:lang w:val="zh-CN"/>
          </w:rPr>
          <w:t>2</w:t>
        </w:r>
        <w:r w:rsidRPr="00891156">
          <w:rPr>
            <w:rFonts w:ascii="宋体" w:eastAsia="宋体" w:hAnsi="宋体"/>
            <w:sz w:val="28"/>
          </w:rPr>
          <w:fldChar w:fldCharType="end"/>
        </w:r>
        <w:r>
          <w:rPr>
            <w:rFonts w:ascii="宋体" w:eastAsia="宋体" w:hAnsi="宋体" w:hint="eastAsia"/>
            <w:sz w:val="28"/>
          </w:rPr>
          <w:t>—</w:t>
        </w:r>
      </w:p>
    </w:sdtContent>
  </w:sdt>
  <w:p w:rsidR="00891156" w:rsidRDefault="00891156">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726249"/>
      <w:docPartObj>
        <w:docPartGallery w:val="Page Numbers (Bottom of Page)"/>
        <w:docPartUnique/>
      </w:docPartObj>
    </w:sdtPr>
    <w:sdtEndPr/>
    <w:sdtContent>
      <w:p w:rsidR="00891156" w:rsidRDefault="00891156" w:rsidP="00891156">
        <w:pPr>
          <w:pStyle w:val="a6"/>
          <w:ind w:right="270"/>
          <w:jc w:val="right"/>
        </w:pPr>
        <w:r>
          <w:rPr>
            <w:rFonts w:ascii="宋体" w:eastAsia="宋体" w:hAnsi="宋体" w:hint="eastAsia"/>
            <w:sz w:val="28"/>
          </w:rPr>
          <w:t>—</w:t>
        </w:r>
        <w:r w:rsidRPr="00891156">
          <w:rPr>
            <w:rFonts w:ascii="宋体" w:eastAsia="宋体" w:hAnsi="宋体"/>
            <w:sz w:val="28"/>
          </w:rPr>
          <w:fldChar w:fldCharType="begin"/>
        </w:r>
        <w:r w:rsidRPr="00891156">
          <w:rPr>
            <w:rFonts w:ascii="宋体" w:eastAsia="宋体" w:hAnsi="宋体"/>
            <w:sz w:val="28"/>
          </w:rPr>
          <w:instrText>PAGE   \* MERGEFORMAT</w:instrText>
        </w:r>
        <w:r w:rsidRPr="00891156">
          <w:rPr>
            <w:rFonts w:ascii="宋体" w:eastAsia="宋体" w:hAnsi="宋体"/>
            <w:sz w:val="28"/>
          </w:rPr>
          <w:fldChar w:fldCharType="separate"/>
        </w:r>
        <w:r w:rsidR="0083210D" w:rsidRPr="0083210D">
          <w:rPr>
            <w:rFonts w:ascii="宋体" w:eastAsia="宋体" w:hAnsi="宋体"/>
            <w:noProof/>
            <w:sz w:val="28"/>
            <w:lang w:val="zh-CN"/>
          </w:rPr>
          <w:t>1</w:t>
        </w:r>
        <w:r w:rsidRPr="00891156">
          <w:rPr>
            <w:rFonts w:ascii="宋体" w:eastAsia="宋体" w:hAnsi="宋体"/>
            <w:sz w:val="28"/>
          </w:rPr>
          <w:fldChar w:fldCharType="end"/>
        </w:r>
        <w:r>
          <w:rPr>
            <w:rFonts w:ascii="宋体" w:eastAsia="宋体" w:hAnsi="宋体" w:hint="eastAsia"/>
            <w:sz w:val="28"/>
          </w:rPr>
          <w:t>—</w:t>
        </w:r>
      </w:p>
    </w:sdtContent>
  </w:sdt>
  <w:p w:rsidR="00891156" w:rsidRDefault="0089115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B1" w:rsidRDefault="003F0CB1" w:rsidP="00526F4A">
      <w:r>
        <w:separator/>
      </w:r>
    </w:p>
  </w:footnote>
  <w:footnote w:type="continuationSeparator" w:id="0">
    <w:p w:rsidR="003F0CB1" w:rsidRDefault="003F0CB1" w:rsidP="00526F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4240"/>
    <w:multiLevelType w:val="hybridMultilevel"/>
    <w:tmpl w:val="2F2ABD40"/>
    <w:lvl w:ilvl="0" w:tplc="802E0A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7A508E"/>
    <w:multiLevelType w:val="hybridMultilevel"/>
    <w:tmpl w:val="FE0CADF0"/>
    <w:lvl w:ilvl="0" w:tplc="B81474F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80"/>
    <w:rsid w:val="00035CC8"/>
    <w:rsid w:val="0004748C"/>
    <w:rsid w:val="000B3C96"/>
    <w:rsid w:val="000D0686"/>
    <w:rsid w:val="0010569A"/>
    <w:rsid w:val="00120442"/>
    <w:rsid w:val="00133DCF"/>
    <w:rsid w:val="00136B76"/>
    <w:rsid w:val="00147379"/>
    <w:rsid w:val="001570C0"/>
    <w:rsid w:val="001665FF"/>
    <w:rsid w:val="001C0738"/>
    <w:rsid w:val="00227CB6"/>
    <w:rsid w:val="002E109D"/>
    <w:rsid w:val="00351810"/>
    <w:rsid w:val="003653C0"/>
    <w:rsid w:val="00366AD8"/>
    <w:rsid w:val="003E6135"/>
    <w:rsid w:val="003F0CB1"/>
    <w:rsid w:val="003F2979"/>
    <w:rsid w:val="003F579F"/>
    <w:rsid w:val="00420B24"/>
    <w:rsid w:val="00526F4A"/>
    <w:rsid w:val="00563B0F"/>
    <w:rsid w:val="005B1FF8"/>
    <w:rsid w:val="005D4666"/>
    <w:rsid w:val="006F787B"/>
    <w:rsid w:val="00823558"/>
    <w:rsid w:val="0083210D"/>
    <w:rsid w:val="00891156"/>
    <w:rsid w:val="008A738B"/>
    <w:rsid w:val="00947F36"/>
    <w:rsid w:val="009C30CA"/>
    <w:rsid w:val="00A11BEB"/>
    <w:rsid w:val="00A136F4"/>
    <w:rsid w:val="00A2773E"/>
    <w:rsid w:val="00A5203D"/>
    <w:rsid w:val="00A86FA9"/>
    <w:rsid w:val="00B31D39"/>
    <w:rsid w:val="00B531E2"/>
    <w:rsid w:val="00B7020A"/>
    <w:rsid w:val="00B7324A"/>
    <w:rsid w:val="00B83274"/>
    <w:rsid w:val="00C24157"/>
    <w:rsid w:val="00C35C40"/>
    <w:rsid w:val="00C71630"/>
    <w:rsid w:val="00CA0AE7"/>
    <w:rsid w:val="00CE573E"/>
    <w:rsid w:val="00D93045"/>
    <w:rsid w:val="00EE5E76"/>
    <w:rsid w:val="00EF0B80"/>
    <w:rsid w:val="00F24C9E"/>
    <w:rsid w:val="00F377CB"/>
    <w:rsid w:val="00F636C5"/>
    <w:rsid w:val="00FD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B4B45"/>
  <w15:docId w15:val="{2D536F1A-6D75-4793-B96D-93397DA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20A"/>
    <w:pPr>
      <w:ind w:firstLineChars="200" w:firstLine="420"/>
    </w:pPr>
  </w:style>
  <w:style w:type="paragraph" w:styleId="a4">
    <w:name w:val="header"/>
    <w:basedOn w:val="a"/>
    <w:link w:val="a5"/>
    <w:uiPriority w:val="99"/>
    <w:unhideWhenUsed/>
    <w:rsid w:val="00526F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6F4A"/>
    <w:rPr>
      <w:sz w:val="18"/>
      <w:szCs w:val="18"/>
    </w:rPr>
  </w:style>
  <w:style w:type="paragraph" w:styleId="a6">
    <w:name w:val="footer"/>
    <w:basedOn w:val="a"/>
    <w:link w:val="a7"/>
    <w:uiPriority w:val="99"/>
    <w:unhideWhenUsed/>
    <w:rsid w:val="00526F4A"/>
    <w:pPr>
      <w:tabs>
        <w:tab w:val="center" w:pos="4153"/>
        <w:tab w:val="right" w:pos="8306"/>
      </w:tabs>
      <w:snapToGrid w:val="0"/>
      <w:jc w:val="left"/>
    </w:pPr>
    <w:rPr>
      <w:sz w:val="18"/>
      <w:szCs w:val="18"/>
    </w:rPr>
  </w:style>
  <w:style w:type="character" w:customStyle="1" w:styleId="a7">
    <w:name w:val="页脚 字符"/>
    <w:basedOn w:val="a0"/>
    <w:link w:val="a6"/>
    <w:uiPriority w:val="99"/>
    <w:rsid w:val="00526F4A"/>
    <w:rPr>
      <w:sz w:val="18"/>
      <w:szCs w:val="18"/>
    </w:rPr>
  </w:style>
  <w:style w:type="paragraph" w:styleId="a8">
    <w:name w:val="Balloon Text"/>
    <w:basedOn w:val="a"/>
    <w:link w:val="a9"/>
    <w:uiPriority w:val="99"/>
    <w:semiHidden/>
    <w:unhideWhenUsed/>
    <w:rsid w:val="009C30CA"/>
    <w:rPr>
      <w:sz w:val="18"/>
      <w:szCs w:val="18"/>
    </w:rPr>
  </w:style>
  <w:style w:type="character" w:customStyle="1" w:styleId="a9">
    <w:name w:val="批注框文本 字符"/>
    <w:basedOn w:val="a0"/>
    <w:link w:val="a8"/>
    <w:uiPriority w:val="99"/>
    <w:semiHidden/>
    <w:rsid w:val="009C30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297</Words>
  <Characters>1693</Characters>
  <Application>Microsoft Office Word</Application>
  <DocSecurity>0</DocSecurity>
  <Lines>14</Lines>
  <Paragraphs>3</Paragraphs>
  <ScaleCrop>false</ScaleCrop>
  <Company>Microsoft</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魏梦婕</dc:creator>
  <cp:lastModifiedBy>魏梦婕</cp:lastModifiedBy>
  <cp:revision>13</cp:revision>
  <cp:lastPrinted>2025-05-09T06:59:00Z</cp:lastPrinted>
  <dcterms:created xsi:type="dcterms:W3CDTF">2025-05-09T02:08:00Z</dcterms:created>
  <dcterms:modified xsi:type="dcterms:W3CDTF">2025-05-28T06:53:00Z</dcterms:modified>
</cp:coreProperties>
</file>